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456" w:type="dxa"/>
        <w:jc w:val="center"/>
        <w:tblInd w:w="0" w:type="dxa"/>
        <w:shd w:fill="834A9D" w:val="clear"/>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shd w:color="auto" w:fill="834A9D" w:val="clear"/>
          </w:tcPr>
          <w:p>
            <w:pPr>
              <w:pStyle w:val="Normal"/>
              <w:spacing w:lineRule="auto" w:line="240" w:before="120" w:after="0"/>
              <w:jc w:val="center"/>
              <w:rPr>
                <w:b/>
                <w:b/>
                <w:color w:val="FFFFFF" w:themeColor="background1"/>
                <w:sz w:val="40"/>
              </w:rPr>
            </w:pPr>
            <w:bookmarkStart w:id="0" w:name="_GoBack"/>
            <w:bookmarkEnd w:id="0"/>
            <w:r>
              <w:rPr>
                <w:b/>
                <w:color w:val="FFFFFF" w:themeColor="background1"/>
                <w:sz w:val="40"/>
              </w:rPr>
              <w:t>LIVRET D’ACCUEIL</w:t>
              <w:br/>
            </w:r>
            <w:r>
              <w:rPr>
                <w:i/>
                <w:color w:val="FFFFFF" w:themeColor="background1"/>
                <w:sz w:val="20"/>
              </w:rPr>
              <w:t>(version 01/03/2019)</w:t>
            </w:r>
          </w:p>
        </w:tc>
      </w:tr>
    </w:tbl>
    <w:p>
      <w:pPr>
        <w:pStyle w:val="Normal"/>
        <w:spacing w:lineRule="auto" w:line="240" w:before="0" w:after="0"/>
        <w:rPr/>
      </w:pPr>
      <w:r>
        <w:rPr/>
      </w:r>
    </w:p>
    <w:tbl>
      <w:tblPr>
        <w:tblStyle w:val="Grilledutableau"/>
        <w:tblW w:w="10456" w:type="dxa"/>
        <w:jc w:val="center"/>
        <w:tblInd w:w="0" w:type="dxa"/>
        <w:tblCellMar>
          <w:top w:w="0" w:type="dxa"/>
          <w:left w:w="108" w:type="dxa"/>
          <w:bottom w:w="0" w:type="dxa"/>
          <w:right w:w="108" w:type="dxa"/>
        </w:tblCellMar>
        <w:tblLook w:firstRow="1" w:noVBand="1" w:lastRow="0" w:firstColumn="1" w:lastColumn="0" w:noHBand="0" w:val="04a0"/>
      </w:tblPr>
      <w:tblGrid>
        <w:gridCol w:w="5229"/>
        <w:gridCol w:w="5226"/>
      </w:tblGrid>
      <w:tr>
        <w:trPr/>
        <w:tc>
          <w:tcPr>
            <w:tcW w:w="5229" w:type="dxa"/>
            <w:tcBorders/>
            <w:shd w:fill="auto" w:val="clear"/>
          </w:tcPr>
          <w:p>
            <w:pPr>
              <w:pStyle w:val="Normal"/>
              <w:spacing w:lineRule="auto" w:line="240" w:before="0" w:after="0"/>
              <w:jc w:val="center"/>
              <w:rPr/>
            </w:pPr>
            <w:r>
              <w:rPr/>
              <w:drawing>
                <wp:inline distT="0" distB="0" distL="0" distR="0">
                  <wp:extent cx="539750" cy="539750"/>
                  <wp:effectExtent l="0" t="0" r="0" b="0"/>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inline>
              </w:drawing>
            </w:r>
          </w:p>
        </w:tc>
        <w:tc>
          <w:tcPr>
            <w:tcW w:w="5226" w:type="dxa"/>
            <w:tcBorders/>
            <w:shd w:fill="auto" w:val="clear"/>
          </w:tcPr>
          <w:p>
            <w:pPr>
              <w:pStyle w:val="Normal"/>
              <w:spacing w:lineRule="auto" w:line="240" w:before="0" w:after="0"/>
              <w:jc w:val="center"/>
              <w:rPr/>
            </w:pPr>
            <w:r>
              <w:rPr/>
              <w:drawing>
                <wp:inline distT="0" distB="0" distL="0" distR="0">
                  <wp:extent cx="539750" cy="539750"/>
                  <wp:effectExtent l="0" t="0" r="0" b="0"/>
                  <wp:docPr id="2"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inline>
              </w:drawing>
            </w:r>
          </w:p>
        </w:tc>
      </w:tr>
      <w:tr>
        <w:trPr/>
        <w:tc>
          <w:tcPr>
            <w:tcW w:w="5229" w:type="dxa"/>
            <w:tcBorders/>
            <w:shd w:fill="auto" w:val="clear"/>
          </w:tcPr>
          <w:p>
            <w:pPr>
              <w:pStyle w:val="Normal"/>
              <w:spacing w:lineRule="auto" w:line="240" w:before="0" w:after="0"/>
              <w:rPr/>
            </w:pPr>
            <w:r>
              <w:rPr/>
            </w:r>
          </w:p>
          <w:p>
            <w:pPr>
              <w:pStyle w:val="Normal"/>
              <w:spacing w:lineRule="auto" w:line="240" w:before="0" w:after="0"/>
              <w:rPr/>
            </w:pPr>
            <w:r>
              <w:rPr/>
              <w:t xml:space="preserve">NOM :  </w:t>
            </w:r>
            <w:r>
              <w:rPr>
                <w:sz w:val="10"/>
              </w:rPr>
              <w:t>………………………………………………………………………………………………………………………………………………………</w:t>
            </w:r>
          </w:p>
          <w:p>
            <w:pPr>
              <w:pStyle w:val="Normal"/>
              <w:spacing w:lineRule="auto" w:line="240" w:before="0" w:after="0"/>
              <w:rPr/>
            </w:pPr>
            <w:r>
              <w:rPr/>
            </w:r>
          </w:p>
          <w:p>
            <w:pPr>
              <w:pStyle w:val="Normal"/>
              <w:spacing w:lineRule="auto" w:line="240" w:before="0" w:after="0"/>
              <w:rPr/>
            </w:pPr>
            <w:r>
              <w:rPr/>
              <w:t xml:space="preserve">Prénom : </w:t>
            </w:r>
            <w:r>
              <w:rPr>
                <w:sz w:val="10"/>
              </w:rPr>
              <w:t>………………………………………………………………………………………………………………………………………………</w:t>
            </w:r>
          </w:p>
          <w:p>
            <w:pPr>
              <w:pStyle w:val="Normal"/>
              <w:spacing w:lineRule="auto" w:line="240" w:before="0" w:after="0"/>
              <w:rPr/>
            </w:pPr>
            <w:r>
              <w:rPr/>
            </w:r>
          </w:p>
          <w:p>
            <w:pPr>
              <w:pStyle w:val="Normal"/>
              <w:spacing w:lineRule="auto" w:line="240" w:before="0" w:after="0"/>
              <w:rPr/>
            </w:pPr>
            <w:r>
              <w:rPr/>
              <w:t xml:space="preserve">Adresse : </w:t>
            </w:r>
            <w:r>
              <w:rPr>
                <w:sz w:val="10"/>
              </w:rPr>
              <w:t>………………………………………………………………………………………………………………………………………………</w:t>
            </w:r>
          </w:p>
          <w:p>
            <w:pPr>
              <w:pStyle w:val="Normal"/>
              <w:spacing w:lineRule="auto" w:line="240" w:before="0" w:after="0"/>
              <w:rPr/>
            </w:pPr>
            <w:r>
              <w:rPr/>
            </w:r>
          </w:p>
          <w:p>
            <w:pPr>
              <w:pStyle w:val="Normal"/>
              <w:spacing w:lineRule="auto" w:line="240" w:before="0" w:after="0"/>
              <w:rPr/>
            </w:pPr>
            <w:r>
              <w:rPr/>
              <w:t xml:space="preserve">CP : </w:t>
            </w:r>
            <w:r>
              <w:rPr>
                <w:sz w:val="10"/>
              </w:rPr>
              <w:t>………………………………………</w:t>
            </w:r>
          </w:p>
          <w:p>
            <w:pPr>
              <w:pStyle w:val="Normal"/>
              <w:spacing w:lineRule="auto" w:line="240" w:before="0" w:after="0"/>
              <w:rPr/>
            </w:pPr>
            <w:r>
              <w:rPr/>
            </w:r>
          </w:p>
          <w:p>
            <w:pPr>
              <w:pStyle w:val="Normal"/>
              <w:spacing w:lineRule="auto" w:line="240" w:before="0" w:after="0"/>
              <w:rPr/>
            </w:pPr>
            <w:r>
              <w:rPr/>
              <w:t xml:space="preserve">VILLE : </w:t>
            </w:r>
            <w:r>
              <w:rPr>
                <w:sz w:val="10"/>
              </w:rPr>
              <w:t>…………………………………………………………………………………………………………………………………..…………………</w:t>
            </w:r>
          </w:p>
          <w:p>
            <w:pPr>
              <w:pStyle w:val="Normal"/>
              <w:spacing w:lineRule="auto" w:line="240" w:before="0" w:after="0"/>
              <w:rPr/>
            </w:pPr>
            <w:r>
              <w:rPr/>
            </w:r>
          </w:p>
          <w:p>
            <w:pPr>
              <w:pStyle w:val="Normal"/>
              <w:spacing w:lineRule="auto" w:line="240" w:before="0" w:after="0"/>
              <w:rPr/>
            </w:pPr>
            <w:r>
              <w:rPr/>
              <w:t xml:space="preserve">Tél  : </w:t>
            </w:r>
          </w:p>
          <w:p>
            <w:pPr>
              <w:pStyle w:val="Normal"/>
              <w:spacing w:lineRule="auto" w:line="240" w:before="0" w:after="0"/>
              <w:rPr/>
            </w:pPr>
            <w:r>
              <w:rPr/>
            </w:r>
          </w:p>
          <w:p>
            <w:pPr>
              <w:pStyle w:val="Normal"/>
              <w:spacing w:lineRule="auto" w:line="240" w:before="0" w:after="0"/>
              <w:rPr/>
            </w:pPr>
            <w:r>
              <w:rPr/>
              <w:t xml:space="preserve">Email : </w:t>
            </w:r>
          </w:p>
          <w:p>
            <w:pPr>
              <w:pStyle w:val="Normal"/>
              <w:spacing w:lineRule="auto" w:line="240" w:before="0" w:after="0"/>
              <w:rPr/>
            </w:pPr>
            <w:r>
              <w:rPr/>
            </w:r>
          </w:p>
        </w:tc>
        <w:tc>
          <w:tcPr>
            <w:tcW w:w="5226" w:type="dxa"/>
            <w:tcBorders/>
            <w:shd w:fill="auto" w:val="clear"/>
          </w:tcPr>
          <w:p>
            <w:pPr>
              <w:pStyle w:val="Normal"/>
              <w:spacing w:lineRule="auto" w:line="240" w:before="0" w:after="0"/>
              <w:rPr/>
            </w:pPr>
            <w:r>
              <w:rPr/>
            </w:r>
          </w:p>
          <w:p>
            <w:pPr>
              <w:pStyle w:val="Normal"/>
              <w:spacing w:lineRule="auto" w:line="240" w:before="0" w:after="0"/>
              <w:rPr/>
            </w:pPr>
            <w:r>
              <w:rPr/>
              <w:t xml:space="preserve">NOM : </w:t>
            </w:r>
            <w:r>
              <w:rPr>
                <w:sz w:val="10"/>
              </w:rPr>
              <w:t>………………………………………………………………………………………………………………….………………………………………………</w:t>
            </w:r>
          </w:p>
          <w:p>
            <w:pPr>
              <w:pStyle w:val="Normal"/>
              <w:spacing w:lineRule="auto" w:line="240" w:before="0" w:after="0"/>
              <w:rPr/>
            </w:pPr>
            <w:r>
              <w:rPr/>
            </w:r>
          </w:p>
          <w:p>
            <w:pPr>
              <w:pStyle w:val="Normal"/>
              <w:spacing w:lineRule="auto" w:line="240" w:before="0" w:after="0"/>
              <w:rPr/>
            </w:pPr>
            <w:r>
              <w:rPr/>
              <w:t xml:space="preserve">Race : </w:t>
            </w:r>
            <w:r>
              <w:rPr>
                <w:sz w:val="10"/>
              </w:rPr>
              <w:t>……………………………………………………………………………………………………………………………………………..……………………</w:t>
            </w:r>
          </w:p>
          <w:p>
            <w:pPr>
              <w:pStyle w:val="Normal"/>
              <w:spacing w:lineRule="auto" w:line="240" w:before="0" w:after="0"/>
              <w:rPr/>
            </w:pPr>
            <w:r>
              <w:rPr/>
            </w:r>
          </w:p>
          <w:p>
            <w:pPr>
              <w:pStyle w:val="Normal"/>
              <w:spacing w:lineRule="auto" w:line="240" w:before="0" w:after="0"/>
              <w:rPr/>
            </w:pPr>
            <w:r>
              <w:rPr/>
              <w:t xml:space="preserve">N° d’identification : </w:t>
            </w:r>
          </w:p>
          <w:p>
            <w:pPr>
              <w:pStyle w:val="Normal"/>
              <w:spacing w:lineRule="auto" w:line="240" w:before="0" w:after="0"/>
              <w:rPr/>
            </w:pPr>
            <w:r>
              <w:rPr/>
            </w:r>
          </w:p>
          <w:p>
            <w:pPr>
              <w:pStyle w:val="Normal"/>
              <w:spacing w:lineRule="auto" w:line="240" w:before="0" w:after="0"/>
              <w:rPr/>
            </w:pPr>
            <w:r>
              <w:rPr>
                <w:sz w:val="10"/>
              </w:rPr>
              <w:t>………………………………………………………………………………………………………………………………………………</w:t>
            </w:r>
            <w:r>
              <w:rPr>
                <w:sz w:val="10"/>
              </w:rPr>
              <w: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Date de naissance : </w:t>
            </w:r>
            <w:r>
              <w:rPr>
                <w:sz w:val="10"/>
              </w:rPr>
              <w:t>…………………………</w:t>
            </w:r>
            <w:r>
              <w:rPr>
                <w:sz w:val="24"/>
              </w:rPr>
              <w:t>/</w:t>
            </w:r>
            <w:r>
              <w:rPr>
                <w:sz w:val="10"/>
              </w:rPr>
              <w:t>…………………………</w:t>
            </w:r>
            <w:r>
              <w:rPr>
                <w:sz w:val="24"/>
              </w:rPr>
              <w:t>/</w:t>
            </w:r>
            <w:r>
              <w:rPr>
                <w:sz w:val="10"/>
              </w:rPr>
              <w:t>…………………………</w:t>
            </w:r>
          </w:p>
          <w:p>
            <w:pPr>
              <w:pStyle w:val="Normal"/>
              <w:spacing w:lineRule="auto" w:line="240" w:before="0" w:after="0"/>
              <w:rPr/>
            </w:pPr>
            <w:r>
              <w:rPr/>
            </w:r>
          </w:p>
          <w:p>
            <w:pPr>
              <w:pStyle w:val="Normal"/>
              <w:spacing w:lineRule="auto" w:line="240" w:before="0" w:after="0"/>
              <w:rPr/>
            </w:pPr>
            <w:r>
              <w:rPr/>
              <w:t>Recommandations / Observations :</w:t>
            </w:r>
          </w:p>
        </w:tc>
      </w:tr>
    </w:tbl>
    <w:p>
      <w:pPr>
        <w:pStyle w:val="Normal"/>
        <w:spacing w:lineRule="auto" w:line="240" w:before="0" w:after="0"/>
        <w:rPr/>
      </w:pPr>
      <w:r>
        <w:rPr/>
      </w:r>
    </w:p>
    <w:tbl>
      <w:tblPr>
        <w:tblStyle w:val="Grilledutableau"/>
        <w:tblW w:w="10456" w:type="dxa"/>
        <w:jc w:val="center"/>
        <w:tblInd w:w="0" w:type="dxa"/>
        <w:shd w:fill="24C1EA" w:val="clear"/>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shd w:color="auto" w:fill="24C1EA" w:val="clear"/>
          </w:tcPr>
          <w:p>
            <w:pPr>
              <w:pStyle w:val="Normal"/>
              <w:spacing w:lineRule="auto" w:line="240" w:before="120" w:after="0"/>
              <w:jc w:val="center"/>
              <w:rPr>
                <w:b/>
                <w:b/>
                <w:color w:val="FFFFFF" w:themeColor="background1"/>
                <w:sz w:val="40"/>
              </w:rPr>
            </w:pPr>
            <w:r>
              <w:rPr>
                <w:b/>
                <w:color w:val="FFFFFF" w:themeColor="background1"/>
                <w:sz w:val="40"/>
              </w:rPr>
              <w:t>S</w:t>
            </w:r>
            <w:r>
              <w:rPr>
                <w:rFonts w:cs="Calibri" w:cstheme="minorHAnsi"/>
                <w:b/>
                <w:color w:val="FFFFFF" w:themeColor="background1"/>
                <w:sz w:val="40"/>
              </w:rPr>
              <w:t>É</w:t>
            </w:r>
            <w:r>
              <w:rPr>
                <w:b/>
                <w:color w:val="FFFFFF" w:themeColor="background1"/>
                <w:sz w:val="40"/>
              </w:rPr>
              <w:t>JOUR DU CHIEN</w:t>
            </w:r>
          </w:p>
        </w:tc>
      </w:tr>
    </w:tbl>
    <w:p>
      <w:pPr>
        <w:pStyle w:val="Normal"/>
        <w:spacing w:lineRule="auto" w:line="240" w:before="0" w:after="0"/>
        <w:rPr/>
      </w:pPr>
      <w:r>
        <w:rPr/>
      </w:r>
    </w:p>
    <w:p>
      <w:pPr>
        <w:pStyle w:val="Normal"/>
        <w:jc w:val="center"/>
        <w:rPr>
          <w:b/>
          <w:b/>
          <w:color w:val="FF0000"/>
          <w:sz w:val="32"/>
        </w:rPr>
      </w:pPr>
      <w:r>
        <w:rPr>
          <w:b/>
          <w:color w:val="FF0000"/>
          <w:sz w:val="32"/>
        </w:rPr>
        <w:t>Choix 1 : séjour en PENSION</w:t>
      </w:r>
    </w:p>
    <w:tbl>
      <w:tblPr>
        <w:tblStyle w:val="Grilledutableau"/>
        <w:tblW w:w="10455" w:type="dxa"/>
        <w:jc w:val="left"/>
        <w:tblInd w:w="0" w:type="dxa"/>
        <w:tblCellMar>
          <w:top w:w="0" w:type="dxa"/>
          <w:left w:w="108" w:type="dxa"/>
          <w:bottom w:w="0" w:type="dxa"/>
          <w:right w:w="108" w:type="dxa"/>
        </w:tblCellMar>
        <w:tblLook w:firstRow="1" w:noVBand="1" w:lastRow="0" w:firstColumn="1" w:lastColumn="0" w:noHBand="0" w:val="04a0"/>
      </w:tblPr>
      <w:tblGrid>
        <w:gridCol w:w="1835"/>
        <w:gridCol w:w="1561"/>
        <w:gridCol w:w="1002"/>
        <w:gridCol w:w="837"/>
        <w:gridCol w:w="1307"/>
        <w:gridCol w:w="1307"/>
        <w:gridCol w:w="1307"/>
        <w:gridCol w:w="1297"/>
      </w:tblGrid>
      <w:tr>
        <w:trPr/>
        <w:tc>
          <w:tcPr>
            <w:tcW w:w="3396" w:type="dxa"/>
            <w:gridSpan w:val="2"/>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 xml:space="preserve">    </w:t>
            </w:r>
            <w:r>
              <w:rPr>
                <w:b/>
                <w:color w:val="FFFFFF" w:themeColor="background1"/>
              </w:rPr>
              <w:t>DATES</w:t>
              <w:br/>
              <w:t>Début             |             Fin</w:t>
            </w:r>
          </w:p>
        </w:tc>
        <w:tc>
          <w:tcPr>
            <w:tcW w:w="1002"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Nb Jour(s)</w:t>
            </w:r>
          </w:p>
        </w:tc>
        <w:tc>
          <w:tcPr>
            <w:tcW w:w="83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Tarif</w:t>
            </w:r>
          </w:p>
        </w:tc>
        <w:tc>
          <w:tcPr>
            <w:tcW w:w="130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Option</w:t>
              <w:br/>
              <w:t>Menu Sport</w:t>
            </w:r>
          </w:p>
        </w:tc>
        <w:tc>
          <w:tcPr>
            <w:tcW w:w="130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TOTAL</w:t>
            </w:r>
          </w:p>
        </w:tc>
        <w:tc>
          <w:tcPr>
            <w:tcW w:w="130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ACOMPTE</w:t>
            </w:r>
          </w:p>
        </w:tc>
        <w:tc>
          <w:tcPr>
            <w:tcW w:w="129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RESTANT</w:t>
              <w:br/>
              <w:t>DÛ</w:t>
            </w:r>
          </w:p>
        </w:tc>
      </w:tr>
      <w:tr>
        <w:trPr/>
        <w:tc>
          <w:tcPr>
            <w:tcW w:w="1835" w:type="dxa"/>
            <w:tcBorders/>
            <w:shd w:fill="auto" w:val="clear"/>
            <w:vAlign w:val="cente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tc>
        <w:tc>
          <w:tcPr>
            <w:tcW w:w="1561" w:type="dxa"/>
            <w:tcBorders/>
            <w:shd w:fill="auto" w:val="clear"/>
            <w:vAlign w:val="center"/>
          </w:tcPr>
          <w:p>
            <w:pPr>
              <w:pStyle w:val="Normal"/>
              <w:spacing w:lineRule="auto" w:line="240" w:before="0" w:after="0"/>
              <w:jc w:val="center"/>
              <w:rPr/>
            </w:pPr>
            <w:r>
              <w:rPr/>
            </w:r>
          </w:p>
        </w:tc>
        <w:tc>
          <w:tcPr>
            <w:tcW w:w="1002" w:type="dxa"/>
            <w:tcBorders/>
            <w:shd w:fill="auto" w:val="clear"/>
            <w:vAlign w:val="center"/>
          </w:tcPr>
          <w:p>
            <w:pPr>
              <w:pStyle w:val="Normal"/>
              <w:spacing w:lineRule="auto" w:line="240" w:before="0" w:after="0"/>
              <w:jc w:val="center"/>
              <w:rPr/>
            </w:pPr>
            <w:r>
              <w:rPr/>
            </w:r>
          </w:p>
        </w:tc>
        <w:tc>
          <w:tcPr>
            <w:tcW w:w="837" w:type="dxa"/>
            <w:tcBorders/>
            <w:shd w:fill="auto" w:val="clear"/>
            <w:vAlign w:val="center"/>
          </w:tcPr>
          <w:p>
            <w:pPr>
              <w:pStyle w:val="Normal"/>
              <w:spacing w:lineRule="auto" w:line="240" w:before="0" w:after="0"/>
              <w:jc w:val="center"/>
              <w:rPr/>
            </w:pPr>
            <w:r>
              <w:rPr/>
            </w:r>
          </w:p>
        </w:tc>
        <w:tc>
          <w:tcPr>
            <w:tcW w:w="1307" w:type="dxa"/>
            <w:tcBorders/>
            <w:shd w:fill="auto" w:val="clear"/>
            <w:vAlign w:val="center"/>
          </w:tcPr>
          <w:p>
            <w:pPr>
              <w:pStyle w:val="Normal"/>
              <w:spacing w:lineRule="auto" w:line="240" w:before="0" w:after="0"/>
              <w:jc w:val="center"/>
              <w:rPr/>
            </w:pPr>
            <w:r>
              <w:rPr>
                <w:sz w:val="6"/>
              </w:rPr>
              <w:br/>
            </w:r>
            <w:r>
              <w:rPr>
                <w:rFonts w:eastAsia="Wingdings" w:cs="Wingdings" w:ascii="Wingdings" w:hAnsi="Wingdings"/>
              </w:rPr>
              <w:t></w:t>
            </w:r>
            <w:r>
              <w:rPr/>
              <w:t xml:space="preserve"> OUI</w:t>
            </w:r>
          </w:p>
          <w:p>
            <w:pPr>
              <w:pStyle w:val="Normal"/>
              <w:spacing w:lineRule="auto" w:line="240" w:before="0" w:after="0"/>
              <w:jc w:val="center"/>
              <w:rPr>
                <w:sz w:val="10"/>
              </w:rPr>
            </w:pPr>
            <w:r>
              <w:rPr>
                <w:sz w:val="10"/>
              </w:rPr>
            </w:r>
          </w:p>
          <w:p>
            <w:pPr>
              <w:pStyle w:val="Normal"/>
              <w:spacing w:lineRule="auto" w:line="240" w:before="0" w:after="0"/>
              <w:jc w:val="center"/>
              <w:rPr/>
            </w:pPr>
            <w:r>
              <w:rPr/>
              <w:t>……</w:t>
            </w:r>
            <w:r>
              <w:rPr/>
              <w:t>.  x 5€/jour</w:t>
            </w:r>
          </w:p>
        </w:tc>
        <w:tc>
          <w:tcPr>
            <w:tcW w:w="1307" w:type="dxa"/>
            <w:tcBorders/>
            <w:shd w:fill="auto" w:val="clear"/>
            <w:vAlign w:val="center"/>
          </w:tcPr>
          <w:p>
            <w:pPr>
              <w:pStyle w:val="Normal"/>
              <w:spacing w:lineRule="auto" w:line="240" w:before="0" w:after="0"/>
              <w:jc w:val="center"/>
              <w:rPr/>
            </w:pPr>
            <w:r>
              <w:rPr/>
            </w:r>
          </w:p>
        </w:tc>
        <w:tc>
          <w:tcPr>
            <w:tcW w:w="1307" w:type="dxa"/>
            <w:tcBorders/>
            <w:shd w:fill="auto" w:val="clear"/>
            <w:vAlign w:val="center"/>
          </w:tcPr>
          <w:p>
            <w:pPr>
              <w:pStyle w:val="Normal"/>
              <w:spacing w:lineRule="auto" w:line="240" w:before="0" w:after="0"/>
              <w:jc w:val="center"/>
              <w:rPr/>
            </w:pPr>
            <w:r>
              <w:rPr/>
            </w:r>
          </w:p>
        </w:tc>
        <w:tc>
          <w:tcPr>
            <w:tcW w:w="1297" w:type="dxa"/>
            <w:tcBorders/>
            <w:shd w:fill="auto" w:val="clear"/>
            <w:vAlign w:val="center"/>
          </w:tcPr>
          <w:p>
            <w:pPr>
              <w:pStyle w:val="Normal"/>
              <w:spacing w:lineRule="auto" w:line="240" w:before="0" w:after="0"/>
              <w:jc w:val="center"/>
              <w:rPr/>
            </w:pPr>
            <w:r>
              <w:rPr/>
            </w:r>
          </w:p>
        </w:tc>
      </w:tr>
    </w:tbl>
    <w:p>
      <w:pPr>
        <w:pStyle w:val="Normal"/>
        <w:spacing w:lineRule="auto" w:line="240" w:before="0" w:after="0"/>
        <w:jc w:val="center"/>
        <w:rPr>
          <w:sz w:val="10"/>
        </w:rPr>
      </w:pPr>
      <w:r>
        <w:rPr>
          <w:sz w:val="10"/>
        </w:rPr>
      </w:r>
    </w:p>
    <w:p>
      <w:pPr>
        <w:pStyle w:val="Normal"/>
        <w:jc w:val="center"/>
        <w:rPr>
          <w:b/>
          <w:b/>
          <w:color w:val="FF0000"/>
          <w:sz w:val="32"/>
        </w:rPr>
      </w:pPr>
      <w:r>
        <w:rPr>
          <w:b/>
          <w:color w:val="FF0000"/>
          <w:sz w:val="32"/>
        </w:rPr>
        <w:br/>
        <w:t>Choix 2 : forfait éducation canine</w:t>
      </w:r>
    </w:p>
    <w:tbl>
      <w:tblPr>
        <w:tblStyle w:val="Grilledutableau"/>
        <w:tblW w:w="10455" w:type="dxa"/>
        <w:jc w:val="left"/>
        <w:tblInd w:w="0" w:type="dxa"/>
        <w:tblCellMar>
          <w:top w:w="0" w:type="dxa"/>
          <w:left w:w="108" w:type="dxa"/>
          <w:bottom w:w="0" w:type="dxa"/>
          <w:right w:w="108" w:type="dxa"/>
        </w:tblCellMar>
        <w:tblLook w:firstRow="1" w:noVBand="1" w:lastRow="0" w:firstColumn="1" w:lastColumn="0" w:noHBand="0" w:val="04a0"/>
      </w:tblPr>
      <w:tblGrid>
        <w:gridCol w:w="1835"/>
        <w:gridCol w:w="1561"/>
        <w:gridCol w:w="1002"/>
        <w:gridCol w:w="837"/>
        <w:gridCol w:w="1307"/>
        <w:gridCol w:w="1307"/>
        <w:gridCol w:w="1307"/>
        <w:gridCol w:w="1297"/>
      </w:tblGrid>
      <w:tr>
        <w:trPr/>
        <w:tc>
          <w:tcPr>
            <w:tcW w:w="3396" w:type="dxa"/>
            <w:gridSpan w:val="2"/>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 xml:space="preserve">    </w:t>
            </w:r>
            <w:r>
              <w:rPr>
                <w:b/>
                <w:color w:val="FFFFFF" w:themeColor="background1"/>
              </w:rPr>
              <w:t>DATES</w:t>
              <w:br/>
              <w:t>Début             |             Fin</w:t>
            </w:r>
          </w:p>
        </w:tc>
        <w:tc>
          <w:tcPr>
            <w:tcW w:w="1002"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Nb Jour(s)</w:t>
            </w:r>
          </w:p>
        </w:tc>
        <w:tc>
          <w:tcPr>
            <w:tcW w:w="83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Tarif</w:t>
            </w:r>
          </w:p>
        </w:tc>
        <w:tc>
          <w:tcPr>
            <w:tcW w:w="1307" w:type="dxa"/>
            <w:vMerge w:val="restart"/>
            <w:tcBorders/>
            <w:shd w:color="auto" w:fill="5B9BD5" w:themeFill="accent5" w:val="clear"/>
          </w:tcPr>
          <w:p>
            <w:pPr>
              <w:pStyle w:val="Normal"/>
              <w:spacing w:lineRule="auto" w:line="240" w:before="0" w:after="0"/>
              <w:jc w:val="center"/>
              <w:rPr>
                <w:b/>
                <w:b/>
                <w:color w:val="FFFFFF" w:themeColor="background1"/>
              </w:rPr>
            </w:pPr>
            <w:r>
              <w:rPr>
                <w:b/>
                <w:color w:val="FFFFFF" w:themeColor="background1"/>
              </w:rPr>
            </w:r>
          </w:p>
        </w:tc>
        <w:tc>
          <w:tcPr>
            <w:tcW w:w="130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TOTAL</w:t>
            </w:r>
          </w:p>
        </w:tc>
        <w:tc>
          <w:tcPr>
            <w:tcW w:w="130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ACOMPTE</w:t>
            </w:r>
          </w:p>
        </w:tc>
        <w:tc>
          <w:tcPr>
            <w:tcW w:w="1297" w:type="dxa"/>
            <w:tcBorders/>
            <w:shd w:color="auto" w:fill="5B9BD5" w:themeFill="accent5" w:val="clear"/>
            <w:vAlign w:val="center"/>
          </w:tcPr>
          <w:p>
            <w:pPr>
              <w:pStyle w:val="Normal"/>
              <w:spacing w:lineRule="auto" w:line="240" w:before="0" w:after="0"/>
              <w:jc w:val="center"/>
              <w:rPr>
                <w:b/>
                <w:b/>
                <w:color w:val="FFFFFF" w:themeColor="background1"/>
              </w:rPr>
            </w:pPr>
            <w:r>
              <w:rPr>
                <w:b/>
                <w:color w:val="FFFFFF" w:themeColor="background1"/>
              </w:rPr>
              <w:t>RESTANT</w:t>
              <w:br/>
              <w:t>DÛ</w:t>
            </w:r>
          </w:p>
        </w:tc>
      </w:tr>
      <w:tr>
        <w:trPr/>
        <w:tc>
          <w:tcPr>
            <w:tcW w:w="1835" w:type="dxa"/>
            <w:tcBorders/>
            <w:shd w:fill="auto" w:val="clear"/>
            <w:vAlign w:val="cente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tc>
        <w:tc>
          <w:tcPr>
            <w:tcW w:w="1561" w:type="dxa"/>
            <w:tcBorders/>
            <w:shd w:fill="auto" w:val="clear"/>
            <w:vAlign w:val="center"/>
          </w:tcPr>
          <w:p>
            <w:pPr>
              <w:pStyle w:val="Normal"/>
              <w:spacing w:lineRule="auto" w:line="240" w:before="0" w:after="0"/>
              <w:jc w:val="center"/>
              <w:rPr/>
            </w:pPr>
            <w:r>
              <w:rPr/>
            </w:r>
          </w:p>
        </w:tc>
        <w:tc>
          <w:tcPr>
            <w:tcW w:w="1002" w:type="dxa"/>
            <w:tcBorders/>
            <w:shd w:fill="auto" w:val="clear"/>
            <w:vAlign w:val="center"/>
          </w:tcPr>
          <w:p>
            <w:pPr>
              <w:pStyle w:val="Normal"/>
              <w:spacing w:lineRule="auto" w:line="240" w:before="0" w:after="0"/>
              <w:jc w:val="center"/>
              <w:rPr/>
            </w:pPr>
            <w:r>
              <w:rPr/>
            </w:r>
          </w:p>
        </w:tc>
        <w:tc>
          <w:tcPr>
            <w:tcW w:w="837" w:type="dxa"/>
            <w:tcBorders/>
            <w:shd w:fill="auto" w:val="clear"/>
            <w:vAlign w:val="center"/>
          </w:tcPr>
          <w:p>
            <w:pPr>
              <w:pStyle w:val="Normal"/>
              <w:spacing w:lineRule="auto" w:line="240" w:before="0" w:after="0"/>
              <w:jc w:val="center"/>
              <w:rPr/>
            </w:pPr>
            <w:r>
              <w:rPr/>
              <w:t>550 E</w:t>
            </w:r>
          </w:p>
        </w:tc>
        <w:tc>
          <w:tcPr>
            <w:tcW w:w="1307" w:type="dxa"/>
            <w:vMerge w:val="continue"/>
            <w:tcBorders/>
            <w:shd w:fill="auto" w:val="clear"/>
          </w:tcPr>
          <w:p>
            <w:pPr>
              <w:pStyle w:val="Normal"/>
              <w:spacing w:lineRule="auto" w:line="240" w:before="0" w:after="0"/>
              <w:jc w:val="center"/>
              <w:rPr/>
            </w:pPr>
            <w:r>
              <w:rPr/>
            </w:r>
          </w:p>
        </w:tc>
        <w:tc>
          <w:tcPr>
            <w:tcW w:w="1307" w:type="dxa"/>
            <w:tcBorders/>
            <w:shd w:fill="auto" w:val="clear"/>
            <w:vAlign w:val="center"/>
          </w:tcPr>
          <w:p>
            <w:pPr>
              <w:pStyle w:val="Normal"/>
              <w:spacing w:lineRule="auto" w:line="240" w:before="0" w:after="0"/>
              <w:jc w:val="center"/>
              <w:rPr/>
            </w:pPr>
            <w:r>
              <w:rPr/>
            </w:r>
          </w:p>
        </w:tc>
        <w:tc>
          <w:tcPr>
            <w:tcW w:w="1307" w:type="dxa"/>
            <w:tcBorders/>
            <w:shd w:fill="auto" w:val="clear"/>
            <w:vAlign w:val="center"/>
          </w:tcPr>
          <w:p>
            <w:pPr>
              <w:pStyle w:val="Normal"/>
              <w:spacing w:lineRule="auto" w:line="240" w:before="0" w:after="0"/>
              <w:jc w:val="center"/>
              <w:rPr/>
            </w:pPr>
            <w:r>
              <w:rPr/>
            </w:r>
          </w:p>
        </w:tc>
        <w:tc>
          <w:tcPr>
            <w:tcW w:w="1297" w:type="dxa"/>
            <w:tcBorders/>
            <w:shd w:fill="auto" w:val="clear"/>
            <w:vAlign w:val="center"/>
          </w:tcPr>
          <w:p>
            <w:pPr>
              <w:pStyle w:val="Normal"/>
              <w:spacing w:lineRule="auto" w:line="240" w:before="0" w:after="0"/>
              <w:jc w:val="center"/>
              <w:rPr/>
            </w:pPr>
            <w:r>
              <w:rPr/>
            </w:r>
          </w:p>
        </w:tc>
      </w:tr>
    </w:tbl>
    <w:p>
      <w:pPr>
        <w:pStyle w:val="Normal"/>
        <w:rPr/>
      </w:pPr>
      <w:r>
        <w:rPr/>
      </w:r>
    </w:p>
    <w:tbl>
      <w:tblPr>
        <w:tblStyle w:val="Grilledutableau"/>
        <w:tblW w:w="10456" w:type="dxa"/>
        <w:jc w:val="center"/>
        <w:tblInd w:w="0" w:type="dxa"/>
        <w:shd w:fill="24C1EA" w:val="clear"/>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shd w:color="auto" w:fill="24C1EA" w:val="clear"/>
          </w:tcPr>
          <w:p>
            <w:pPr>
              <w:pStyle w:val="Normal"/>
              <w:spacing w:lineRule="auto" w:line="240" w:before="120" w:after="0"/>
              <w:jc w:val="center"/>
              <w:rPr>
                <w:b/>
                <w:b/>
                <w:color w:val="FFFFFF" w:themeColor="background1"/>
                <w:sz w:val="40"/>
              </w:rPr>
            </w:pPr>
            <w:r>
              <w:rPr>
                <w:b/>
                <w:color w:val="FFFFFF" w:themeColor="background1"/>
                <w:sz w:val="40"/>
              </w:rPr>
              <w:t>CONDITION D’H</w:t>
            </w:r>
            <w:r>
              <w:rPr>
                <w:rFonts w:cs="Calibri" w:cstheme="minorHAnsi"/>
                <w:b/>
                <w:color w:val="FFFFFF" w:themeColor="background1"/>
                <w:sz w:val="40"/>
              </w:rPr>
              <w:t>É</w:t>
            </w:r>
            <w:r>
              <w:rPr>
                <w:b/>
                <w:color w:val="FFFFFF" w:themeColor="background1"/>
                <w:sz w:val="40"/>
              </w:rPr>
              <w:t>BERGEMENT</w:t>
            </w:r>
          </w:p>
        </w:tc>
      </w:tr>
    </w:tbl>
    <w:p>
      <w:pPr>
        <w:pStyle w:val="Normal"/>
        <w:spacing w:lineRule="auto" w:line="240" w:before="0" w:after="0"/>
        <w:rPr/>
      </w:pPr>
      <w:r>
        <w:rPr/>
      </w:r>
    </w:p>
    <w:tbl>
      <w:tblPr>
        <w:tblStyle w:val="Grilledutableau"/>
        <w:tblW w:w="10456" w:type="dxa"/>
        <w:jc w:val="left"/>
        <w:tblInd w:w="0" w:type="dxa"/>
        <w:tblCellMar>
          <w:top w:w="0" w:type="dxa"/>
          <w:left w:w="108" w:type="dxa"/>
          <w:bottom w:w="0" w:type="dxa"/>
          <w:right w:w="108" w:type="dxa"/>
        </w:tblCellMar>
        <w:tblLook w:firstRow="1" w:noVBand="1" w:lastRow="0" w:firstColumn="1" w:lastColumn="0" w:noHBand="0" w:val="04a0"/>
      </w:tblPr>
      <w:tblGrid>
        <w:gridCol w:w="4991"/>
        <w:gridCol w:w="376"/>
        <w:gridCol w:w="5089"/>
      </w:tblGrid>
      <w:tr>
        <w:trPr/>
        <w:tc>
          <w:tcPr>
            <w:tcW w:w="4991" w:type="dxa"/>
            <w:tcBorders/>
            <w:shd w:fill="auto" w:val="clear"/>
          </w:tcPr>
          <w:tbl>
            <w:tblPr>
              <w:tblStyle w:val="Grilledutableau"/>
              <w:tblW w:w="4589" w:type="dxa"/>
              <w:jc w:val="left"/>
              <w:tblInd w:w="1179" w:type="dxa"/>
              <w:shd w:fill="5B9BD5" w:val="clear"/>
              <w:tblCellMar>
                <w:top w:w="0" w:type="dxa"/>
                <w:left w:w="18" w:type="dxa"/>
                <w:bottom w:w="0" w:type="dxa"/>
                <w:right w:w="108" w:type="dxa"/>
              </w:tblCellMar>
              <w:tblLook w:firstRow="1" w:noVBand="1" w:lastRow="0" w:firstColumn="1" w:lastColumn="0" w:noHBand="0" w:val="04a0"/>
            </w:tblPr>
            <w:tblGrid>
              <w:gridCol w:w="4589"/>
            </w:tblGrid>
            <w:tr>
              <w:trPr/>
              <w:tc>
                <w:tcPr>
                  <w:tcW w:w="4589" w:type="dxa"/>
                  <w:tcBorders/>
                  <w:shd w:color="auto" w:fill="5B9BD5" w:themeFill="accent5" w:val="clear"/>
                </w:tcPr>
                <w:p>
                  <w:pPr>
                    <w:pStyle w:val="Normal"/>
                    <w:spacing w:lineRule="auto" w:line="240" w:before="0" w:after="0"/>
                    <w:jc w:val="center"/>
                    <w:rPr>
                      <w:b/>
                      <w:b/>
                      <w:color w:val="FFFFFF" w:themeColor="background1"/>
                      <w:sz w:val="24"/>
                    </w:rPr>
                  </w:pPr>
                  <w:r>
                    <w:rPr>
                      <w:b/>
                      <w:color w:val="FFFFFF" w:themeColor="background1"/>
                      <w:sz w:val="24"/>
                    </w:rPr>
                    <w:t>CHAPITRE 1 : Dispositions générales</w:t>
                  </w:r>
                </w:p>
              </w:tc>
            </w:tr>
          </w:tbl>
          <w:p>
            <w:pPr>
              <w:pStyle w:val="Normal"/>
              <w:spacing w:before="0" w:after="0"/>
              <w:jc w:val="both"/>
              <w:rPr>
                <w:sz w:val="16"/>
              </w:rPr>
            </w:pPr>
            <w:r>
              <w:rPr>
                <w:sz w:val="16"/>
              </w:rPr>
            </w:r>
          </w:p>
          <w:p>
            <w:pPr>
              <w:pStyle w:val="Normal"/>
              <w:spacing w:before="0" w:after="0"/>
              <w:jc w:val="both"/>
              <w:rPr>
                <w:b/>
                <w:b/>
                <w:sz w:val="20"/>
              </w:rPr>
            </w:pPr>
            <w:r>
              <w:rPr>
                <w:b/>
                <w:sz w:val="20"/>
              </w:rPr>
              <w:t>Article 1 : Pensions canines</w:t>
            </w:r>
          </w:p>
          <w:p>
            <w:pPr>
              <w:pStyle w:val="Normal"/>
              <w:spacing w:before="0" w:after="0"/>
              <w:jc w:val="both"/>
              <w:rPr/>
            </w:pPr>
            <w:r>
              <w:rPr>
                <w:sz w:val="20"/>
              </w:rPr>
              <w:t xml:space="preserve">Les animaux acceptés sur le centre AGIL CANIN 36 doivent être en bonne santé, vaccinés </w:t>
            </w:r>
            <w:r>
              <w:rPr>
                <w:sz w:val="20"/>
                <w:highlight w:val="yellow"/>
              </w:rPr>
              <w:t>(vaccin de la toux de chenil)</w:t>
            </w:r>
            <w:r>
              <w:rPr>
                <w:sz w:val="20"/>
              </w:rPr>
              <w:t xml:space="preserve"> et identifiés, tatoués.</w:t>
            </w:r>
          </w:p>
          <w:p>
            <w:pPr>
              <w:pStyle w:val="Normal"/>
              <w:spacing w:before="0" w:after="0"/>
              <w:jc w:val="both"/>
              <w:rPr>
                <w:sz w:val="16"/>
              </w:rPr>
            </w:pPr>
            <w:r>
              <w:rPr>
                <w:sz w:val="16"/>
              </w:rPr>
            </w:r>
          </w:p>
          <w:p>
            <w:pPr>
              <w:pStyle w:val="Normal"/>
              <w:spacing w:before="0" w:after="0"/>
              <w:jc w:val="both"/>
              <w:rPr>
                <w:b/>
                <w:b/>
                <w:sz w:val="20"/>
              </w:rPr>
            </w:pPr>
            <w:r>
              <w:rPr>
                <w:b/>
                <w:sz w:val="20"/>
              </w:rPr>
              <w:t>Article 2 : Possibilité de refus</w:t>
            </w:r>
          </w:p>
          <w:p>
            <w:pPr>
              <w:pStyle w:val="Normal"/>
              <w:spacing w:before="0" w:after="0"/>
              <w:jc w:val="both"/>
              <w:rPr/>
            </w:pPr>
            <w:r>
              <w:rPr>
                <w:sz w:val="20"/>
              </w:rPr>
              <w:t>Agil’canin36 peut refuser tout animal lui paraissant en mauvaise santé, ou ayant un comportement asocial</w:t>
            </w:r>
          </w:p>
          <w:p>
            <w:pPr>
              <w:pStyle w:val="Normal"/>
              <w:spacing w:before="0" w:after="0"/>
              <w:jc w:val="both"/>
              <w:rPr/>
            </w:pPr>
            <w:r>
              <w:rPr>
                <w:sz w:val="20"/>
              </w:rPr>
              <w:t xml:space="preserve"> </w:t>
            </w:r>
            <w:r>
              <w:rPr>
                <w:sz w:val="20"/>
              </w:rPr>
              <w:t>Les chiens doivent être vaccinés et identifiés,</w:t>
            </w:r>
          </w:p>
          <w:p>
            <w:pPr>
              <w:pStyle w:val="Normal"/>
              <w:spacing w:before="0" w:after="0"/>
              <w:jc w:val="both"/>
              <w:rPr>
                <w:sz w:val="20"/>
              </w:rPr>
            </w:pPr>
            <w:r>
              <w:rPr>
                <w:sz w:val="20"/>
                <w:highlight w:val="yellow"/>
              </w:rPr>
              <w:t>Les chiennes en chaleurs ne seront pas acceptées, pour des raisons de confort pour les autres pensionnaires.</w:t>
            </w:r>
          </w:p>
          <w:p>
            <w:pPr>
              <w:pStyle w:val="Normal"/>
              <w:spacing w:before="0" w:after="0"/>
              <w:jc w:val="both"/>
              <w:rPr>
                <w:b/>
                <w:b/>
                <w:sz w:val="20"/>
              </w:rPr>
            </w:pPr>
            <w:r>
              <w:rPr>
                <w:b/>
                <w:sz w:val="20"/>
              </w:rPr>
              <w:t>Article 3 : Durée des prestations</w:t>
            </w:r>
          </w:p>
          <w:p>
            <w:pPr>
              <w:pStyle w:val="Normal"/>
              <w:spacing w:before="0" w:after="0"/>
              <w:jc w:val="both"/>
              <w:rPr/>
            </w:pPr>
            <w:r>
              <w:rPr>
                <w:sz w:val="20"/>
              </w:rPr>
              <w:t xml:space="preserve">La durée de l’hébergement est convenue à l’avance sous réservation. La remise de l’animal et la reprise se font sur rendez-vous. </w:t>
            </w:r>
            <w:r>
              <w:rPr>
                <w:sz w:val="20"/>
              </w:rPr>
              <w:t>Toute réservation non décommandée, un mois avant, sera comptabilisée,</w:t>
            </w:r>
          </w:p>
          <w:p>
            <w:pPr>
              <w:pStyle w:val="Normal"/>
              <w:spacing w:before="0" w:after="0"/>
              <w:jc w:val="both"/>
              <w:rPr/>
            </w:pPr>
            <w:r>
              <w:rPr>
                <w:b/>
                <w:sz w:val="20"/>
              </w:rPr>
              <w:t>Article 4 : Vétérinaire</w:t>
            </w:r>
          </w:p>
          <w:p>
            <w:pPr>
              <w:pStyle w:val="Normal"/>
              <w:spacing w:before="0" w:after="0"/>
              <w:jc w:val="both"/>
              <w:rPr>
                <w:sz w:val="20"/>
              </w:rPr>
            </w:pPr>
            <w:r>
              <w:rPr>
                <w:sz w:val="20"/>
              </w:rPr>
              <w:t>Lorsqu’un animal est blessé ou présent des signes de maladie, le vétérinaire (ou son remplaçant), est consulté. Tout animal blessé sera envoyé au vétérinaire conventionné par le centre : Vétérinaire de Cluis. Si la responsabilité du centre n’est pas avérée, les frais vétérinaires seront à la charge du client. AGIL CANIN 36 s’engage à fournir tous les soins : hygiène, sanitaire et alimentaire de l’animal dont il a la responsabilité.</w:t>
            </w:r>
          </w:p>
          <w:p>
            <w:pPr>
              <w:pStyle w:val="Normal"/>
              <w:spacing w:before="0" w:after="0"/>
              <w:jc w:val="both"/>
              <w:rPr/>
            </w:pPr>
            <w:r>
              <w:rPr>
                <w:b/>
                <w:sz w:val="20"/>
              </w:rPr>
              <w:t>Article 5 : Horaires ouverture fermeture</w:t>
            </w:r>
          </w:p>
          <w:p>
            <w:pPr>
              <w:pStyle w:val="Normal"/>
              <w:spacing w:before="0" w:after="0"/>
              <w:jc w:val="both"/>
              <w:rPr/>
            </w:pPr>
            <w:r>
              <w:rPr>
                <w:sz w:val="20"/>
              </w:rPr>
              <w:t xml:space="preserve">Le centre est ouvert pour la pension : Lundi au samedi de 10h/12H à 14H30 à 18h </w:t>
            </w:r>
            <w:r>
              <w:rPr>
                <w:b/>
                <w:bCs/>
                <w:sz w:val="20"/>
              </w:rPr>
              <w:t>fermeture le dimanche, et jours fériés</w:t>
            </w:r>
            <w:r>
              <w:rPr>
                <w:sz w:val="20"/>
              </w:rPr>
              <w:t>. Au-delà de ces horaires, les chiens seront remis le lendemain, ou si dépassement d’horaires facturé une journée de plus.</w:t>
            </w:r>
          </w:p>
          <w:p>
            <w:pPr>
              <w:pStyle w:val="Normal"/>
              <w:spacing w:before="0" w:after="0"/>
              <w:jc w:val="both"/>
              <w:rPr/>
            </w:pPr>
            <w:r>
              <w:rPr>
                <w:b/>
                <w:sz w:val="20"/>
              </w:rPr>
              <w:t>Article 6 : Alimentation</w:t>
            </w:r>
          </w:p>
          <w:p>
            <w:pPr>
              <w:pStyle w:val="Normal"/>
              <w:spacing w:before="0" w:after="0"/>
              <w:jc w:val="both"/>
              <w:rPr/>
            </w:pPr>
            <w:r>
              <w:rPr>
                <w:sz w:val="20"/>
              </w:rPr>
              <w:t>Le centre distribue une alimentation sèche, croquette. Pour tout chien, n’étant pas habitué à s’alimenter de cette manière ou présentant des réticences ou régime particulier, le propriétaire devra le signaler et fournir le repas de l’animal, aucune déduction tarifaire ne pourra être appliquée. Dans le cas d’omission du propriétaire, le centre pourra demander une majoration de 10% sur le montant journalier afin de pouvoir alimenter correctement l’animal.</w:t>
            </w:r>
          </w:p>
        </w:tc>
        <w:tc>
          <w:tcPr>
            <w:tcW w:w="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tc>
        <w:tc>
          <w:tcPr>
            <w:tcW w:w="5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Style w:val="Grilledutableau"/>
              <w:tblW w:w="4848" w:type="dxa"/>
              <w:jc w:val="left"/>
              <w:tblInd w:w="0" w:type="dxa"/>
              <w:tblCellMar>
                <w:top w:w="0" w:type="dxa"/>
                <w:left w:w="18" w:type="dxa"/>
                <w:bottom w:w="0" w:type="dxa"/>
                <w:right w:w="108" w:type="dxa"/>
              </w:tblCellMar>
              <w:tblLook w:firstRow="1" w:noVBand="1" w:lastRow="0" w:firstColumn="1" w:lastColumn="0" w:noHBand="0" w:val="04a0"/>
            </w:tblPr>
            <w:tblGrid>
              <w:gridCol w:w="4848"/>
            </w:tblGrid>
            <w:tr>
              <w:trPr/>
              <w:tc>
                <w:tcPr>
                  <w:tcW w:w="4848" w:type="dxa"/>
                  <w:tcBorders/>
                  <w:shd w:color="auto" w:fill="5B9BD5" w:themeFill="accent5" w:val="clear"/>
                </w:tcPr>
                <w:p>
                  <w:pPr>
                    <w:pStyle w:val="Normal"/>
                    <w:spacing w:lineRule="auto" w:line="240" w:before="0" w:after="0"/>
                    <w:jc w:val="center"/>
                    <w:rPr>
                      <w:b/>
                      <w:b/>
                      <w:color w:val="FFFFFF" w:themeColor="background1"/>
                      <w:sz w:val="24"/>
                    </w:rPr>
                  </w:pPr>
                  <w:r>
                    <w:rPr>
                      <w:b/>
                      <w:color w:val="FFFFFF" w:themeColor="background1"/>
                      <w:sz w:val="24"/>
                    </w:rPr>
                    <w:t>Chapitre 2 : Responsabilité du Centre</w:t>
                  </w:r>
                </w:p>
              </w:tc>
            </w:tr>
          </w:tbl>
          <w:p>
            <w:pPr>
              <w:pStyle w:val="Normal"/>
              <w:spacing w:before="0" w:after="0"/>
              <w:jc w:val="center"/>
              <w:rPr>
                <w:sz w:val="16"/>
              </w:rPr>
            </w:pPr>
            <w:r>
              <w:rPr>
                <w:sz w:val="16"/>
              </w:rPr>
            </w:r>
          </w:p>
          <w:p>
            <w:pPr>
              <w:pStyle w:val="Normal"/>
              <w:spacing w:before="0" w:after="0"/>
              <w:rPr>
                <w:b/>
                <w:b/>
                <w:sz w:val="20"/>
              </w:rPr>
            </w:pPr>
            <w:r>
              <w:rPr>
                <w:b/>
                <w:sz w:val="20"/>
              </w:rPr>
              <w:t>Article 1 : Responsabilité pour accident ou maladie</w:t>
            </w:r>
          </w:p>
          <w:p>
            <w:pPr>
              <w:pStyle w:val="Normal"/>
              <w:spacing w:before="0" w:after="0"/>
              <w:jc w:val="both"/>
              <w:rPr>
                <w:sz w:val="20"/>
              </w:rPr>
            </w:pPr>
            <w:r>
              <w:rPr>
                <w:sz w:val="20"/>
              </w:rPr>
              <w:t>Après acceptation du présent règlement par le client, le centre est responsable quant aux conséquences d’accidents causés aux personnes et aux animaux placés sous son contrôle et résultant d’une faute lourde démontrée de la pension ou liée aux accessoires ou aux locaux destinés à l’usage professionnel.</w:t>
            </w:r>
          </w:p>
          <w:p>
            <w:pPr>
              <w:pStyle w:val="Normal"/>
              <w:spacing w:before="0" w:after="0"/>
              <w:jc w:val="both"/>
              <w:rPr>
                <w:sz w:val="20"/>
              </w:rPr>
            </w:pPr>
            <w:r>
              <w:rPr>
                <w:sz w:val="20"/>
              </w:rPr>
            </w:r>
          </w:p>
          <w:p>
            <w:pPr>
              <w:pStyle w:val="Normal"/>
              <w:spacing w:before="0" w:after="0"/>
              <w:rPr>
                <w:sz w:val="20"/>
                <w:szCs w:val="19"/>
              </w:rPr>
            </w:pPr>
            <w:r>
              <w:rPr>
                <w:sz w:val="20"/>
                <w:szCs w:val="19"/>
              </w:rPr>
              <w:t>Le centre décline toutes responsabilités en ce qui concerne</w:t>
            </w:r>
          </w:p>
          <w:p>
            <w:pPr>
              <w:pStyle w:val="ListParagraph"/>
              <w:numPr>
                <w:ilvl w:val="0"/>
                <w:numId w:val="1"/>
              </w:numPr>
              <w:spacing w:before="0" w:after="0"/>
              <w:contextualSpacing/>
              <w:rPr>
                <w:sz w:val="20"/>
              </w:rPr>
            </w:pPr>
            <w:r>
              <w:rPr>
                <w:sz w:val="20"/>
              </w:rPr>
              <w:t>Les maladies survenant lors de l’hébergement</w:t>
            </w:r>
          </w:p>
          <w:p>
            <w:pPr>
              <w:pStyle w:val="ListParagraph"/>
              <w:numPr>
                <w:ilvl w:val="0"/>
                <w:numId w:val="1"/>
              </w:numPr>
              <w:spacing w:before="0" w:after="0"/>
              <w:contextualSpacing/>
              <w:rPr>
                <w:sz w:val="20"/>
              </w:rPr>
            </w:pPr>
            <w:r>
              <w:rPr>
                <w:sz w:val="20"/>
              </w:rPr>
              <w:t>Les blessures ou la mort d’un chien résultant d’une maladie non déclarée dont l’animal serait atteint ou d’un accident dont il aurait été victime avant son arrivée au centre</w:t>
            </w:r>
          </w:p>
          <w:p>
            <w:pPr>
              <w:pStyle w:val="ListParagraph"/>
              <w:numPr>
                <w:ilvl w:val="0"/>
                <w:numId w:val="1"/>
              </w:numPr>
              <w:spacing w:before="0" w:after="0"/>
              <w:contextualSpacing/>
              <w:rPr>
                <w:sz w:val="20"/>
              </w:rPr>
            </w:pPr>
            <w:r>
              <w:rPr>
                <w:sz w:val="20"/>
              </w:rPr>
              <w:t>Les blessures survenues aux animaux de leur propre fait</w:t>
            </w:r>
          </w:p>
          <w:p>
            <w:pPr>
              <w:pStyle w:val="ListParagraph"/>
              <w:numPr>
                <w:ilvl w:val="0"/>
                <w:numId w:val="1"/>
              </w:numPr>
              <w:spacing w:before="0" w:after="0"/>
              <w:contextualSpacing/>
              <w:rPr/>
            </w:pPr>
            <w:r>
              <w:rPr>
                <w:sz w:val="20"/>
              </w:rPr>
              <w:t>Si le chien dévore ses propres affaires (jouets, couvertures …)</w:t>
            </w:r>
          </w:p>
          <w:tbl>
            <w:tblPr>
              <w:tblStyle w:val="Grilledutableau"/>
              <w:tblW w:w="4848" w:type="dxa"/>
              <w:jc w:val="left"/>
              <w:tblInd w:w="0" w:type="dxa"/>
              <w:tblCellMar>
                <w:top w:w="0" w:type="dxa"/>
                <w:left w:w="18" w:type="dxa"/>
                <w:bottom w:w="0" w:type="dxa"/>
                <w:right w:w="108" w:type="dxa"/>
              </w:tblCellMar>
              <w:tblLook w:firstRow="1" w:noVBand="1" w:lastRow="0" w:firstColumn="1" w:lastColumn="0" w:noHBand="0" w:val="04a0"/>
            </w:tblPr>
            <w:tblGrid>
              <w:gridCol w:w="4848"/>
            </w:tblGrid>
            <w:tr>
              <w:trPr/>
              <w:tc>
                <w:tcPr>
                  <w:tcW w:w="4848" w:type="dxa"/>
                  <w:tcBorders/>
                  <w:shd w:color="auto" w:fill="5B9BD5" w:themeFill="accent5" w:val="clear"/>
                </w:tcPr>
                <w:p>
                  <w:pPr>
                    <w:pStyle w:val="Normal"/>
                    <w:spacing w:lineRule="auto" w:line="240" w:before="0" w:after="0"/>
                    <w:jc w:val="center"/>
                    <w:rPr>
                      <w:b/>
                      <w:b/>
                      <w:color w:val="FFFFFF" w:themeColor="background1"/>
                      <w:sz w:val="24"/>
                    </w:rPr>
                  </w:pPr>
                  <w:r>
                    <w:rPr>
                      <w:b/>
                      <w:color w:val="FFFFFF" w:themeColor="background1"/>
                      <w:sz w:val="24"/>
                    </w:rPr>
                    <w:t>Chapitre 3 : Tarifs &amp; Modalités de règlement</w:t>
                  </w:r>
                </w:p>
              </w:tc>
            </w:tr>
          </w:tbl>
          <w:p>
            <w:pPr>
              <w:pStyle w:val="Normal"/>
              <w:spacing w:before="0" w:after="0"/>
              <w:jc w:val="center"/>
              <w:rPr>
                <w:sz w:val="16"/>
              </w:rPr>
            </w:pPr>
            <w:r>
              <w:rPr>
                <w:sz w:val="16"/>
              </w:rPr>
            </w:r>
          </w:p>
          <w:p>
            <w:pPr>
              <w:pStyle w:val="Normal"/>
              <w:spacing w:before="0" w:after="0"/>
              <w:jc w:val="both"/>
              <w:rPr>
                <w:b/>
                <w:b/>
                <w:sz w:val="19"/>
                <w:szCs w:val="19"/>
              </w:rPr>
            </w:pPr>
            <w:r>
              <w:rPr>
                <w:b/>
                <w:sz w:val="19"/>
                <w:szCs w:val="19"/>
              </w:rPr>
              <w:t>Article 1 : Tarifs et modalités de règlement</w:t>
            </w:r>
          </w:p>
          <w:p>
            <w:pPr>
              <w:pStyle w:val="Normal"/>
              <w:spacing w:before="0" w:after="0"/>
              <w:jc w:val="both"/>
              <w:rPr>
                <w:sz w:val="19"/>
                <w:szCs w:val="19"/>
              </w:rPr>
            </w:pPr>
            <w:r>
              <w:rPr>
                <w:sz w:val="19"/>
                <w:szCs w:val="19"/>
              </w:rPr>
              <w:t>Les prix fixés s’entendent TTC (entreprise en franchise de TVA). Les prix sont fixés à la journée. Un acompte de 50 % est demandé à la réservation. Pour tous dépassements de la durée, pendant le séjour de l’animal, sera comptabilisé avec une majoration de 50%. Pour le transport chez le vétérinaire et les soins à effectuer, un tarif est appliqué, voir annexe tarifaire. Le dimanche et jours fériés étant jour de fermeture, les chiens non récupérés, devront être repris le jour d’avant ou d’après, tarification du dimanche, et du jour férié.</w:t>
            </w:r>
          </w:p>
          <w:p>
            <w:pPr>
              <w:pStyle w:val="Normal"/>
              <w:spacing w:before="0" w:after="0"/>
              <w:jc w:val="both"/>
              <w:rPr>
                <w:sz w:val="19"/>
                <w:szCs w:val="19"/>
              </w:rPr>
            </w:pPr>
            <w:r>
              <w:rPr>
                <w:sz w:val="19"/>
                <w:szCs w:val="19"/>
              </w:rPr>
            </w:r>
          </w:p>
          <w:p>
            <w:pPr>
              <w:pStyle w:val="Normal"/>
              <w:spacing w:before="0" w:after="0"/>
              <w:jc w:val="both"/>
              <w:rPr>
                <w:b/>
                <w:b/>
                <w:sz w:val="19"/>
                <w:szCs w:val="19"/>
              </w:rPr>
            </w:pPr>
            <w:r>
              <w:rPr>
                <w:b/>
                <w:sz w:val="19"/>
                <w:szCs w:val="19"/>
              </w:rPr>
              <w:t>Article 2 : Résiliation et remboursement</w:t>
            </w:r>
          </w:p>
          <w:p>
            <w:pPr>
              <w:pStyle w:val="Normal"/>
              <w:spacing w:before="0" w:after="0"/>
              <w:jc w:val="both"/>
              <w:rPr>
                <w:sz w:val="19"/>
                <w:szCs w:val="19"/>
              </w:rPr>
            </w:pPr>
            <w:r>
              <w:rPr>
                <w:sz w:val="19"/>
                <w:szCs w:val="19"/>
              </w:rPr>
              <w:t>Les acomptes ne sont pas remboursés en cas de :</w:t>
            </w:r>
          </w:p>
          <w:p>
            <w:pPr>
              <w:pStyle w:val="ListParagraph"/>
              <w:numPr>
                <w:ilvl w:val="0"/>
                <w:numId w:val="1"/>
              </w:numPr>
              <w:spacing w:before="0" w:after="0"/>
              <w:contextualSpacing/>
              <w:jc w:val="both"/>
              <w:rPr>
                <w:sz w:val="19"/>
                <w:szCs w:val="19"/>
              </w:rPr>
            </w:pPr>
            <w:r>
              <w:rPr>
                <w:sz w:val="19"/>
                <w:szCs w:val="19"/>
              </w:rPr>
              <w:t>Résiliation par le client</w:t>
            </w:r>
          </w:p>
          <w:p>
            <w:pPr>
              <w:pStyle w:val="ListParagraph"/>
              <w:numPr>
                <w:ilvl w:val="0"/>
                <w:numId w:val="1"/>
              </w:numPr>
              <w:spacing w:before="0" w:after="0"/>
              <w:contextualSpacing/>
              <w:jc w:val="both"/>
              <w:rPr>
                <w:sz w:val="19"/>
                <w:szCs w:val="19"/>
              </w:rPr>
            </w:pPr>
            <w:r>
              <w:rPr>
                <w:sz w:val="19"/>
                <w:szCs w:val="19"/>
              </w:rPr>
              <w:t>Résiliation par l’entreprise, pour fautes n’étant pas le fait de cette dernière (vices cachés ne permettant pas la réalisation de bonnes prestations).</w:t>
            </w:r>
          </w:p>
          <w:p>
            <w:pPr>
              <w:pStyle w:val="Normal"/>
              <w:spacing w:before="0" w:after="0"/>
              <w:jc w:val="both"/>
              <w:rPr>
                <w:sz w:val="19"/>
                <w:szCs w:val="19"/>
              </w:rPr>
            </w:pPr>
            <w:r>
              <w:rPr>
                <w:sz w:val="19"/>
                <w:szCs w:val="19"/>
              </w:rPr>
            </w:r>
          </w:p>
          <w:p>
            <w:pPr>
              <w:pStyle w:val="Normal"/>
              <w:spacing w:before="0" w:after="0"/>
              <w:jc w:val="both"/>
              <w:rPr/>
            </w:pPr>
            <w:r>
              <w:rPr>
                <w:sz w:val="19"/>
                <w:szCs w:val="19"/>
              </w:rPr>
              <w:t>En cas de résiliation par le centre pour défaillance de celui-ci, le professionnel restitue la totalité des sommes versées. Aucun remboursement ne pourra être effectuer sur le séjour, si le chien est repris par son maître avant la date de fin de réservation ou s’il est déposé un jour après la date prévue.</w:t>
            </w:r>
          </w:p>
        </w:tc>
      </w:tr>
    </w:tbl>
    <w:p>
      <w:pPr>
        <w:pStyle w:val="Normal"/>
        <w:jc w:val="center"/>
        <w:rPr/>
      </w:pPr>
      <w:r>
        <w:rPr/>
      </w:r>
    </w:p>
    <w:tbl>
      <w:tblPr>
        <w:tblStyle w:val="Grilledutableau"/>
        <w:tblW w:w="10456" w:type="dxa"/>
        <w:jc w:val="center"/>
        <w:tblInd w:w="0" w:type="dxa"/>
        <w:shd w:fill="24C1EA" w:val="clear"/>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shd w:color="auto" w:fill="24C1EA" w:val="clear"/>
          </w:tcPr>
          <w:p>
            <w:pPr>
              <w:pStyle w:val="Normal"/>
              <w:spacing w:lineRule="auto" w:line="240" w:before="120" w:after="0"/>
              <w:jc w:val="center"/>
              <w:rPr>
                <w:b/>
                <w:b/>
                <w:color w:val="FFFFFF" w:themeColor="background1"/>
                <w:sz w:val="40"/>
              </w:rPr>
            </w:pPr>
            <w:r>
              <w:rPr>
                <w:b/>
                <w:color w:val="FFFFFF" w:themeColor="background1"/>
                <w:sz w:val="40"/>
              </w:rPr>
              <w:t xml:space="preserve">ANNEXE TARIFAIRE </w:t>
            </w:r>
            <w:r>
              <w:rPr>
                <w:color w:val="FFFFFF" w:themeColor="background1"/>
                <w:sz w:val="40"/>
              </w:rPr>
              <w:t>*</w:t>
            </w:r>
          </w:p>
        </w:tc>
      </w:tr>
    </w:tbl>
    <w:p>
      <w:pPr>
        <w:pStyle w:val="Normal"/>
        <w:spacing w:lineRule="auto" w:line="240" w:before="0" w:after="0"/>
        <w:rPr/>
      </w:pPr>
      <w:r>
        <w:rPr/>
      </w:r>
    </w:p>
    <w:tbl>
      <w:tblPr>
        <w:tblStyle w:val="GridTable5DarkAccent5"/>
        <w:tblW w:w="9924" w:type="dxa"/>
        <w:jc w:val="center"/>
        <w:tblInd w:w="0" w:type="dxa"/>
        <w:shd w:fill="DEEAF6" w:val="clear"/>
        <w:tblCellMar>
          <w:top w:w="0" w:type="dxa"/>
          <w:left w:w="108" w:type="dxa"/>
          <w:bottom w:w="0" w:type="dxa"/>
          <w:right w:w="108" w:type="dxa"/>
        </w:tblCellMar>
        <w:tblLook w:firstRow="1" w:noVBand="1" w:lastRow="0" w:firstColumn="1" w:lastColumn="0" w:noHBand="0" w:val="04a0"/>
      </w:tblPr>
      <w:tblGrid>
        <w:gridCol w:w="2456"/>
        <w:gridCol w:w="1492"/>
        <w:gridCol w:w="1498"/>
        <w:gridCol w:w="1492"/>
        <w:gridCol w:w="1498"/>
        <w:gridCol w:w="1487"/>
      </w:tblGrid>
      <w:tr>
        <w:trPr>
          <w:cnfStyle w:val="100000000000" w:firstRow="1" w:lastRow="0" w:firstColumn="0" w:lastColumn="0" w:oddVBand="0" w:evenVBand="0" w:oddHBand="0" w:evenHBand="0" w:firstRowFirstColumn="0" w:firstRowLastColumn="0" w:lastRowFirstColumn="0" w:lastRowLastColumn="0"/>
        </w:trPr>
        <w:tc>
          <w:tcPr>
            <w:tcW w:w="2456" w:type="dxa"/>
            <w:cnfStyle w:val="001000000000" w:firstRow="0" w:lastRow="0" w:firstColumn="1" w:lastColumn="0" w:oddVBand="0" w:evenVBand="0" w:oddHBand="0" w:evenHBand="0" w:firstRowFirstColumn="0" w:firstRowLastColumn="0" w:lastRowFirstColumn="0" w:lastRowLastColumn="0"/>
            <w:tcBorders/>
            <w:shd w:color="auto" w:fill="5B9BD5" w:themeFill="accent5" w:val="clear"/>
            <w:vAlign w:val="center"/>
          </w:tcPr>
          <w:p>
            <w:pPr>
              <w:pStyle w:val="Normal"/>
              <w:spacing w:lineRule="auto" w:line="240" w:before="0" w:after="0"/>
              <w:jc w:val="center"/>
              <w:rPr>
                <w:b w:val="false"/>
                <w:b w:val="false"/>
                <w:bCs w:val="false"/>
              </w:rPr>
            </w:pPr>
            <w:r>
              <w:rPr>
                <w:b/>
                <w:bCs/>
                <w:color w:val="FFFFFF" w:themeColor="background1"/>
              </w:rPr>
              <w:t>TARIFS</w:t>
            </w:r>
          </w:p>
          <w:p>
            <w:pPr>
              <w:pStyle w:val="Normal"/>
              <w:spacing w:lineRule="auto" w:line="240" w:before="0" w:after="0"/>
              <w:jc w:val="center"/>
              <w:rPr>
                <w:b/>
                <w:b/>
                <w:bCs/>
                <w:color w:val="FFFFFF" w:themeColor="background1"/>
              </w:rPr>
            </w:pPr>
            <w:r>
              <w:rPr>
                <w:b/>
                <w:bCs/>
                <w:color w:val="FFFFFF" w:themeColor="background1"/>
              </w:rPr>
              <w:t>PENSION</w:t>
            </w:r>
          </w:p>
        </w:tc>
        <w:tc>
          <w:tcPr>
            <w:tcW w:w="1492" w:type="dxa"/>
            <w:tcBorders>
              <w:bottom w:val="nil"/>
              <w:insideH w:val="nil"/>
            </w:tcBorders>
            <w:shd w:color="auto" w:fill="5B9BD5" w:themeFill="accent5"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1 JOUR</w:t>
            </w:r>
          </w:p>
        </w:tc>
        <w:tc>
          <w:tcPr>
            <w:tcW w:w="1498" w:type="dxa"/>
            <w:tcBorders>
              <w:bottom w:val="nil"/>
              <w:insideH w:val="nil"/>
            </w:tcBorders>
            <w:shd w:color="auto" w:fill="5B9BD5" w:themeFill="accent5"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2 JOURS</w:t>
            </w:r>
          </w:p>
        </w:tc>
        <w:tc>
          <w:tcPr>
            <w:tcW w:w="1492" w:type="dxa"/>
            <w:tcBorders>
              <w:bottom w:val="nil"/>
              <w:insideH w:val="nil"/>
            </w:tcBorders>
            <w:shd w:color="auto" w:fill="5B9BD5" w:themeFill="accent5"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rPr>
            </w:pPr>
            <w:r>
              <w:rPr>
                <w:b/>
                <w:bCs/>
                <w:color w:val="FFFFFF" w:themeColor="background1"/>
              </w:rPr>
              <w:t>3 JOURS</w:t>
            </w:r>
          </w:p>
        </w:tc>
        <w:tc>
          <w:tcPr>
            <w:tcW w:w="1498" w:type="dxa"/>
            <w:tcBorders>
              <w:bottom w:val="nil"/>
              <w:insideH w:val="nil"/>
            </w:tcBorders>
            <w:shd w:color="auto" w:fill="5B9BD5" w:themeFill="accent5"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Tarif journalier</w:t>
              <w:br/>
              <w:t>à partir de</w:t>
              <w:br/>
              <w:t>4 JOURS</w:t>
            </w:r>
          </w:p>
        </w:tc>
        <w:tc>
          <w:tcPr>
            <w:tcW w:w="1487" w:type="dxa"/>
            <w:tcBorders>
              <w:bottom w:val="nil"/>
              <w:insideH w:val="nil"/>
            </w:tcBorders>
            <w:shd w:color="auto" w:fill="5B9BD5" w:themeFill="accent5"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val="false"/>
                <w:b w:val="false"/>
                <w:bCs w:val="false"/>
              </w:rPr>
            </w:pPr>
            <w:r>
              <w:rPr>
                <w:b/>
                <w:bCs/>
                <w:color w:val="FFFFFF" w:themeColor="background1"/>
              </w:rPr>
              <w:t>Formule DUO</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b/>
                <w:b/>
                <w:bCs/>
                <w:color w:val="FFFFFF" w:themeColor="background1"/>
              </w:rPr>
            </w:pPr>
            <w:r>
              <w:rPr>
                <w:b/>
                <w:bCs/>
                <w:color w:val="FFFFFF" w:themeColor="background1"/>
              </w:rPr>
              <w:t>2 chiens / box</w:t>
            </w:r>
          </w:p>
        </w:tc>
      </w:tr>
      <w:tr>
        <w:trPr>
          <w:cnfStyle w:val="000000100000" w:firstRow="0" w:lastRow="0" w:firstColumn="0" w:lastColumn="0" w:oddVBand="0" w:evenVBand="0" w:oddHBand="1" w:evenHBand="0" w:firstRowFirstColumn="0" w:firstRowLastColumn="0" w:lastRowFirstColumn="0" w:lastRowLastColumn="0"/>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val="false"/>
                <w:b w:val="false"/>
                <w:bCs w:val="false"/>
              </w:rPr>
            </w:pPr>
            <w:r>
              <w:rPr>
                <w:b/>
                <w:bCs/>
                <w:color w:val="FFFFFF" w:themeColor="background1"/>
              </w:rPr>
              <w:t>PETIT CHIEN</w:t>
            </w:r>
          </w:p>
          <w:p>
            <w:pPr>
              <w:pStyle w:val="Normal"/>
              <w:spacing w:lineRule="auto" w:line="240" w:before="0" w:after="0"/>
              <w:jc w:val="center"/>
              <w:rPr>
                <w:b w:val="false"/>
                <w:b w:val="false"/>
                <w:bCs w:val="false"/>
              </w:rPr>
            </w:pPr>
            <w:r>
              <w:rPr>
                <w:b/>
                <w:bCs/>
                <w:color w:val="FFFFFF" w:themeColor="background1"/>
              </w:rPr>
              <w:t>&amp;</w:t>
            </w:r>
          </w:p>
          <w:p>
            <w:pPr>
              <w:pStyle w:val="Normal"/>
              <w:spacing w:lineRule="auto" w:line="240" w:before="0" w:after="0"/>
              <w:jc w:val="center"/>
              <w:rPr>
                <w:b/>
                <w:b/>
                <w:bCs/>
                <w:color w:val="FFFFFF" w:themeColor="background1"/>
              </w:rPr>
            </w:pPr>
            <w:r>
              <w:rPr>
                <w:b/>
                <w:bCs/>
                <w:color w:val="FFFFFF" w:themeColor="background1"/>
              </w:rPr>
              <w:t>MOYEN CHIEN</w:t>
            </w:r>
          </w:p>
        </w:tc>
        <w:tc>
          <w:tcPr>
            <w:tcW w:w="1492" w:type="dxa"/>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t>24 €</w:t>
            </w:r>
          </w:p>
        </w:tc>
        <w:tc>
          <w:tcPr>
            <w:tcW w:w="1498" w:type="dxa"/>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t>36 €</w:t>
            </w:r>
          </w:p>
        </w:tc>
        <w:tc>
          <w:tcPr>
            <w:tcW w:w="1492" w:type="dxa"/>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t>58€</w:t>
            </w:r>
          </w:p>
        </w:tc>
        <w:tc>
          <w:tcPr>
            <w:tcW w:w="1498" w:type="dxa"/>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Fonts w:eastAsia="Calibri" w:cs="" w:cstheme="minorBidi" w:eastAsiaTheme="minorHAnsi"/>
                <w:highlight w:val="yellow"/>
              </w:rPr>
              <w:t>16 €</w:t>
            </w:r>
          </w:p>
        </w:tc>
        <w:tc>
          <w:tcPr>
            <w:tcW w:w="1487" w:type="dxa"/>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t>26 €</w:t>
            </w:r>
          </w:p>
        </w:tc>
      </w:tr>
      <w:tr>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val="false"/>
                <w:b w:val="false"/>
                <w:bCs w:val="false"/>
              </w:rPr>
            </w:pPr>
            <w:r>
              <w:rPr>
                <w:b/>
                <w:bCs/>
                <w:color w:val="FFFFFF" w:themeColor="background1"/>
              </w:rPr>
              <w:t>GRAND CHIEN</w:t>
            </w:r>
          </w:p>
          <w:p>
            <w:pPr>
              <w:pStyle w:val="Normal"/>
              <w:spacing w:lineRule="auto" w:line="240" w:before="0" w:after="0"/>
              <w:jc w:val="center"/>
              <w:rPr>
                <w:b w:val="false"/>
                <w:b w:val="false"/>
                <w:i/>
                <w:i/>
              </w:rPr>
            </w:pPr>
            <w:r>
              <w:rPr>
                <w:b/>
                <w:bCs/>
                <w:i/>
                <w:color w:val="FFFFFF" w:themeColor="background1"/>
              </w:rPr>
              <w:t>(Molossoïde)</w:t>
            </w:r>
          </w:p>
        </w:tc>
        <w:tc>
          <w:tcPr>
            <w:tcW w:w="1492"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26 €</w:t>
            </w:r>
          </w:p>
        </w:tc>
        <w:tc>
          <w:tcPr>
            <w:tcW w:w="1498"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37 €</w:t>
            </w:r>
          </w:p>
        </w:tc>
        <w:tc>
          <w:tcPr>
            <w:tcW w:w="1492"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59 €</w:t>
            </w:r>
          </w:p>
        </w:tc>
        <w:tc>
          <w:tcPr>
            <w:tcW w:w="1498"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rFonts w:eastAsia="Calibri" w:cs="" w:cstheme="minorBidi" w:eastAsiaTheme="minorHAnsi"/>
                <w:highlight w:val="yellow"/>
              </w:rPr>
              <w:t>17 €</w:t>
            </w:r>
          </w:p>
        </w:tc>
        <w:tc>
          <w:tcPr>
            <w:tcW w:w="1487"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29 €</w:t>
            </w:r>
          </w:p>
        </w:tc>
      </w:tr>
      <w:tr>
        <w:trPr>
          <w:cnfStyle w:val="000000100000" w:firstRow="0" w:lastRow="0" w:firstColumn="0" w:lastColumn="0" w:oddVBand="0" w:evenVBand="0" w:oddHBand="1" w:evenHBand="0" w:firstRowFirstColumn="0" w:firstRowLastColumn="0" w:lastRowFirstColumn="0" w:lastRowLastColumn="0"/>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val="false"/>
                <w:b w:val="false"/>
                <w:bCs w:val="false"/>
              </w:rPr>
            </w:pPr>
            <w:r>
              <w:rPr>
                <w:b/>
                <w:bCs/>
                <w:color w:val="FFFFFF" w:themeColor="background1"/>
              </w:rPr>
              <w:t xml:space="preserve">Menu Sport </w:t>
            </w:r>
          </w:p>
          <w:p>
            <w:pPr>
              <w:pStyle w:val="Normal"/>
              <w:spacing w:lineRule="auto" w:line="240" w:before="0" w:after="0"/>
              <w:jc w:val="center"/>
              <w:rPr>
                <w:b/>
                <w:b/>
                <w:bCs/>
                <w:color w:val="FFFFFF" w:themeColor="background1"/>
              </w:rPr>
            </w:pPr>
            <w:r>
              <w:rPr>
                <w:b/>
                <w:bCs/>
                <w:color w:val="FFFFFF" w:themeColor="background1"/>
              </w:rPr>
              <w:t>« Activité Sportive »</w:t>
            </w:r>
          </w:p>
        </w:tc>
        <w:tc>
          <w:tcPr>
            <w:tcW w:w="7467" w:type="dxa"/>
            <w:gridSpan w:val="5"/>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t>5 € / jour en supplément</w:t>
            </w:r>
          </w:p>
        </w:tc>
      </w:tr>
      <w:tr>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fill="5B9BD5" w:val="clear"/>
            <w:vAlign w:val="center"/>
          </w:tcPr>
          <w:p>
            <w:pPr>
              <w:pStyle w:val="Normal"/>
              <w:spacing w:lineRule="auto" w:line="240" w:before="0" w:after="0"/>
              <w:jc w:val="center"/>
              <w:rPr>
                <w:b/>
                <w:b/>
                <w:bCs/>
                <w:color w:val="FFFFFF" w:themeColor="background1"/>
              </w:rPr>
            </w:pPr>
            <w:r>
              <w:rPr>
                <w:b/>
                <w:bCs/>
                <w:color w:val="FFFFFF" w:themeColor="background1"/>
              </w:rPr>
            </w:r>
          </w:p>
        </w:tc>
        <w:tc>
          <w:tcPr>
            <w:tcW w:w="7467" w:type="dxa"/>
            <w:gridSpan w:val="5"/>
            <w:tcBorders/>
            <w:shd w:fill="DEEAF6"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b/>
                <w:b/>
                <w:color w:val="FF0000"/>
                <w:sz w:val="32"/>
              </w:rPr>
            </w:pPr>
            <w:r>
              <w:rPr>
                <w:b/>
                <w:color w:val="FF0000"/>
                <w:sz w:val="32"/>
              </w:rPr>
              <w:t>OU</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r>
          </w:p>
        </w:tc>
      </w:tr>
      <w:tr>
        <w:trPr>
          <w:cnfStyle w:val="000000100000" w:firstRow="0" w:lastRow="0" w:firstColumn="0" w:lastColumn="0" w:oddVBand="0" w:evenVBand="0" w:oddHBand="1" w:evenHBand="0" w:firstRowFirstColumn="0" w:firstRowLastColumn="0" w:lastRowFirstColumn="0" w:lastRowLastColumn="0"/>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pPr>
            <w:r>
              <w:rPr>
                <w:b/>
                <w:bCs/>
                <w:color w:val="FFFFFF" w:themeColor="background1"/>
              </w:rPr>
              <w:t>Forfait</w:t>
            </w:r>
          </w:p>
          <w:p>
            <w:pPr>
              <w:pStyle w:val="Normal"/>
              <w:spacing w:lineRule="auto" w:line="240" w:before="0" w:after="0"/>
              <w:jc w:val="center"/>
              <w:rPr/>
            </w:pPr>
            <w:r>
              <w:rPr>
                <w:b/>
                <w:bCs/>
                <w:color w:val="FFFFFF" w:themeColor="background1"/>
              </w:rPr>
              <w:t>pension éducative</w:t>
            </w:r>
          </w:p>
        </w:tc>
        <w:tc>
          <w:tcPr>
            <w:tcW w:w="7467" w:type="dxa"/>
            <w:gridSpan w:val="5"/>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t xml:space="preserve">550 € </w:t>
            </w:r>
          </w:p>
        </w:tc>
      </w:tr>
      <w:tr>
        <w:trPr/>
        <w:tc>
          <w:tcPr>
            <w:tcW w:w="9923" w:type="dxa"/>
            <w:gridSpan w:val="6"/>
            <w:cnfStyle w:val="001000000000" w:firstRow="0" w:lastRow="0" w:firstColumn="1" w:lastColumn="0" w:oddVBand="0" w:evenVBand="0" w:oddHBand="0" w:evenHBand="0" w:firstRowFirstColumn="0" w:firstRowLastColumn="0" w:lastRowFirstColumn="0" w:lastRowLastColumn="0"/>
            <w:tcBorders>
              <w:right w:val="nil"/>
              <w:insideV w:val="nil"/>
            </w:tcBorders>
            <w:shd w:fill="5B9BD5" w:val="clear"/>
            <w:vAlign w:val="center"/>
          </w:tcPr>
          <w:p>
            <w:pPr>
              <w:pStyle w:val="Normal"/>
              <w:pBdr>
                <w:bottom w:val="single" w:sz="6" w:space="1" w:color="000000"/>
              </w:pBdr>
              <w:spacing w:lineRule="auto" w:line="240" w:before="0" w:after="0"/>
              <w:jc w:val="center"/>
              <w:rPr>
                <w:b/>
                <w:b/>
                <w:bCs/>
                <w:color w:val="FFFFFF" w:themeColor="background1"/>
              </w:rPr>
            </w:pPr>
            <w:r>
              <w:rPr>
                <w:b/>
                <w:bCs/>
                <w:color w:val="FFFFFF" w:themeColor="background1"/>
              </w:rPr>
            </w:r>
          </w:p>
          <w:p>
            <w:pPr>
              <w:pStyle w:val="Normal"/>
              <w:spacing w:lineRule="auto" w:line="240" w:before="0" w:after="0"/>
              <w:rPr>
                <w:b/>
                <w:b/>
                <w:bCs/>
                <w:color w:val="FFFFFF" w:themeColor="background1"/>
              </w:rPr>
            </w:pPr>
            <w:r>
              <w:rPr>
                <w:b/>
                <w:bCs/>
                <w:color w:val="FFFFFF" w:themeColor="background1"/>
              </w:rPr>
            </w:r>
          </w:p>
        </w:tc>
      </w:tr>
      <w:tr>
        <w:trPr>
          <w:cnfStyle w:val="000000100000" w:firstRow="0" w:lastRow="0" w:firstColumn="0" w:lastColumn="0" w:oddVBand="0" w:evenVBand="0" w:oddHBand="1" w:evenHBand="0" w:firstRowFirstColumn="0" w:firstRowLastColumn="0" w:lastRowFirstColumn="0" w:lastRowLastColumn="0"/>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5B9BD5" w:themeFill="accent5" w:val="clear"/>
            <w:vAlign w:val="center"/>
          </w:tcPr>
          <w:p>
            <w:pPr>
              <w:pStyle w:val="Normal"/>
              <w:spacing w:lineRule="auto" w:line="240" w:before="0" w:after="0"/>
              <w:jc w:val="center"/>
              <w:rPr>
                <w:b w:val="false"/>
                <w:b w:val="false"/>
                <w:bCs w:val="false"/>
              </w:rPr>
            </w:pPr>
            <w:r>
              <w:rPr>
                <w:b/>
                <w:bCs/>
                <w:color w:val="FFFFFF" w:themeColor="background1"/>
              </w:rPr>
              <w:t>SORTIE</w:t>
            </w:r>
          </w:p>
          <w:p>
            <w:pPr>
              <w:pStyle w:val="Normal"/>
              <w:spacing w:lineRule="auto" w:line="240" w:before="0" w:after="0"/>
              <w:jc w:val="center"/>
              <w:rPr>
                <w:b/>
                <w:b/>
                <w:bCs/>
                <w:color w:val="FFFFFF" w:themeColor="background1"/>
              </w:rPr>
            </w:pPr>
            <w:r>
              <w:rPr>
                <w:b/>
                <w:bCs/>
                <w:color w:val="FFFFFF" w:themeColor="background1"/>
              </w:rPr>
              <w:t>INDIVIDUELLE</w:t>
            </w:r>
          </w:p>
        </w:tc>
        <w:tc>
          <w:tcPr>
            <w:tcW w:w="7467" w:type="dxa"/>
            <w:gridSpan w:val="5"/>
            <w:tcBorders/>
            <w:shd w:fill="BDD6EE"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r>
          </w:p>
        </w:tc>
      </w:tr>
      <w:tr>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b/>
                <w:bCs/>
                <w:color w:val="FFFFFF" w:themeColor="background1"/>
              </w:rPr>
            </w:pPr>
            <w:r>
              <w:rPr>
                <w:b/>
                <w:bCs/>
                <w:color w:val="FFFFFF" w:themeColor="background1"/>
              </w:rPr>
              <w:t>TARIFS</w:t>
            </w:r>
          </w:p>
        </w:tc>
        <w:tc>
          <w:tcPr>
            <w:tcW w:w="1492"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28 €</w:t>
            </w:r>
          </w:p>
        </w:tc>
        <w:tc>
          <w:tcPr>
            <w:tcW w:w="1498"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38 €</w:t>
            </w:r>
          </w:p>
        </w:tc>
        <w:tc>
          <w:tcPr>
            <w:tcW w:w="1492"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58 €</w:t>
            </w:r>
          </w:p>
        </w:tc>
        <w:tc>
          <w:tcPr>
            <w:tcW w:w="1498"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18 €</w:t>
            </w:r>
          </w:p>
        </w:tc>
        <w:tc>
          <w:tcPr>
            <w:tcW w:w="1487" w:type="dxa"/>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35 €</w:t>
            </w:r>
          </w:p>
        </w:tc>
      </w:tr>
      <w:tr>
        <w:trPr>
          <w:cnfStyle w:val="000000100000" w:firstRow="0" w:lastRow="0" w:firstColumn="0" w:lastColumn="0" w:oddVBand="0" w:evenVBand="0" w:oddHBand="1" w:evenHBand="0" w:firstRowFirstColumn="0" w:firstRowLastColumn="0" w:lastRowFirstColumn="0" w:lastRowLastColumn="0"/>
        </w:trPr>
        <w:tc>
          <w:tcPr>
            <w:tcW w:w="9923" w:type="dxa"/>
            <w:gridSpan w:val="6"/>
            <w:cnfStyle w:val="001000000000" w:firstRow="0" w:lastRow="0" w:firstColumn="1" w:lastColumn="0" w:oddVBand="0" w:evenVBand="0" w:oddHBand="0" w:evenHBand="0" w:firstRowFirstColumn="0" w:firstRowLastColumn="0" w:lastRowFirstColumn="0" w:lastRowLastColumn="0"/>
            <w:tcBorders>
              <w:right w:val="nil"/>
              <w:insideV w:val="nil"/>
            </w:tcBorders>
            <w:shd w:fill="5B9BD5" w:val="clear"/>
            <w:vAlign w:val="center"/>
          </w:tcPr>
          <w:p>
            <w:pPr>
              <w:pStyle w:val="Normal"/>
              <w:spacing w:lineRule="auto" w:line="240" w:before="0" w:after="0"/>
              <w:jc w:val="center"/>
              <w:rPr>
                <w:b/>
                <w:b/>
                <w:bCs/>
                <w:color w:val="FFFFFF" w:themeColor="background1"/>
              </w:rPr>
            </w:pPr>
            <w:r>
              <w:rPr>
                <w:b/>
                <w:bCs/>
                <w:color w:val="FFFFFF" w:themeColor="background1"/>
              </w:rPr>
            </w:r>
          </w:p>
          <w:p>
            <w:pPr>
              <w:pStyle w:val="Normal"/>
              <w:spacing w:lineRule="auto" w:line="240" w:before="0" w:after="0"/>
              <w:jc w:val="center"/>
              <w:rPr>
                <w:b/>
                <w:b/>
                <w:bCs/>
                <w:color w:val="FFFFFF" w:themeColor="background1"/>
              </w:rPr>
            </w:pPr>
            <w:r>
              <w:rPr>
                <w:b/>
                <w:bCs/>
                <w:color w:val="FFFFFF" w:themeColor="background1"/>
              </w:rPr>
            </w:r>
          </w:p>
          <w:p>
            <w:pPr>
              <w:pStyle w:val="Normal"/>
              <w:spacing w:lineRule="auto" w:line="240" w:before="0" w:after="0"/>
              <w:jc w:val="center"/>
              <w:rPr>
                <w:b/>
                <w:b/>
                <w:bCs/>
                <w:color w:val="FFFFFF" w:themeColor="background1"/>
              </w:rPr>
            </w:pPr>
            <w:r>
              <w:rPr>
                <w:b/>
                <w:bCs/>
                <w:color w:val="FFFFFF" w:themeColor="background1"/>
              </w:rPr>
            </w:r>
          </w:p>
        </w:tc>
      </w:tr>
      <w:tr>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5B9BD5" w:themeFill="accent5" w:val="clear"/>
            <w:vAlign w:val="center"/>
          </w:tcPr>
          <w:p>
            <w:pPr>
              <w:pStyle w:val="Normal"/>
              <w:spacing w:lineRule="auto" w:line="240" w:before="0" w:after="0"/>
              <w:jc w:val="center"/>
              <w:rPr>
                <w:b w:val="false"/>
                <w:b w:val="false"/>
                <w:bCs w:val="false"/>
              </w:rPr>
            </w:pPr>
            <w:r>
              <w:rPr>
                <w:b/>
                <w:bCs/>
                <w:color w:val="FFFFFF" w:themeColor="background1"/>
              </w:rPr>
              <w:t>SOINS</w:t>
            </w:r>
          </w:p>
          <w:p>
            <w:pPr>
              <w:pStyle w:val="Normal"/>
              <w:spacing w:lineRule="auto" w:line="240" w:before="0" w:after="0"/>
              <w:jc w:val="center"/>
              <w:rPr>
                <w:b/>
                <w:b/>
                <w:bCs/>
                <w:color w:val="FFFFFF" w:themeColor="background1"/>
              </w:rPr>
            </w:pPr>
            <w:r>
              <w:rPr>
                <w:b/>
                <w:bCs/>
                <w:color w:val="FFFFFF" w:themeColor="background1"/>
              </w:rPr>
              <w:t>MEDICAMENTS</w:t>
            </w:r>
          </w:p>
        </w:tc>
        <w:tc>
          <w:tcPr>
            <w:tcW w:w="7467" w:type="dxa"/>
            <w:gridSpan w:val="5"/>
            <w:tcBorders/>
            <w:shd w:fill="DEEAF6"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i/>
                <w:i/>
              </w:rPr>
            </w:pPr>
            <w:r>
              <w:rPr>
                <w:i/>
              </w:rPr>
              <w:t>Tarifs / application</w:t>
            </w:r>
          </w:p>
        </w:tc>
      </w:tr>
      <w:tr>
        <w:trPr>
          <w:cnfStyle w:val="000000100000" w:firstRow="0" w:lastRow="0" w:firstColumn="0" w:lastColumn="0" w:oddVBand="0" w:evenVBand="0" w:oddHBand="1" w:evenHBand="0" w:firstRowFirstColumn="0" w:firstRowLastColumn="0" w:lastRowFirstColumn="0" w:lastRowLastColumn="0"/>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b/>
                <w:bCs/>
                <w:color w:val="FFFFFF" w:themeColor="background1"/>
              </w:rPr>
            </w:pPr>
            <w:r>
              <w:rPr>
                <w:b/>
                <w:bCs/>
                <w:color w:val="FFFFFF" w:themeColor="background1"/>
              </w:rPr>
              <w:t>Désinfectant</w:t>
            </w:r>
          </w:p>
        </w:tc>
        <w:tc>
          <w:tcPr>
            <w:tcW w:w="7467" w:type="dxa"/>
            <w:gridSpan w:val="5"/>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b/>
                <w:b/>
                <w:bCs/>
                <w:color w:val="CE181E"/>
              </w:rPr>
            </w:pPr>
            <w:r>
              <w:rPr>
                <w:b/>
                <w:bCs/>
                <w:color w:val="CE181E"/>
              </w:rPr>
              <w:t>GRATUIT</w:t>
            </w:r>
          </w:p>
        </w:tc>
      </w:tr>
      <w:tr>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b/>
                <w:bCs/>
                <w:color w:val="FFFFFF" w:themeColor="background1"/>
              </w:rPr>
            </w:pPr>
            <w:r>
              <w:rPr>
                <w:b/>
                <w:bCs/>
                <w:color w:val="FFFFFF" w:themeColor="background1"/>
              </w:rPr>
              <w:t>Médicament</w:t>
            </w:r>
          </w:p>
        </w:tc>
        <w:tc>
          <w:tcPr>
            <w:tcW w:w="7467" w:type="dxa"/>
            <w:gridSpan w:val="5"/>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b/>
                <w:b/>
                <w:bCs/>
                <w:color w:val="CE181E"/>
              </w:rPr>
            </w:pPr>
            <w:r>
              <w:rPr>
                <w:b/>
                <w:bCs/>
                <w:color w:val="CE181E"/>
              </w:rPr>
              <w:t>GRATUIT</w:t>
            </w:r>
          </w:p>
        </w:tc>
      </w:tr>
      <w:tr>
        <w:trPr>
          <w:cnfStyle w:val="000000100000" w:firstRow="0" w:lastRow="0" w:firstColumn="0" w:lastColumn="0" w:oddVBand="0" w:evenVBand="0" w:oddHBand="1" w:evenHBand="0" w:firstRowFirstColumn="0" w:firstRowLastColumn="0" w:lastRowFirstColumn="0" w:lastRowLastColumn="0"/>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b/>
                <w:bCs/>
                <w:color w:val="FFFFFF" w:themeColor="background1"/>
              </w:rPr>
            </w:pPr>
            <w:r>
              <w:rPr>
                <w:b/>
                <w:bCs/>
                <w:color w:val="FFFFFF" w:themeColor="background1"/>
              </w:rPr>
              <w:t>Pansement</w:t>
            </w:r>
          </w:p>
        </w:tc>
        <w:tc>
          <w:tcPr>
            <w:tcW w:w="7467" w:type="dxa"/>
            <w:gridSpan w:val="5"/>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t>1.5 €</w:t>
            </w:r>
          </w:p>
        </w:tc>
      </w:tr>
      <w:tr>
        <w:trPr/>
        <w:tc>
          <w:tcPr>
            <w:tcW w:w="9923" w:type="dxa"/>
            <w:gridSpan w:val="6"/>
            <w:cnfStyle w:val="001000000000" w:firstRow="0" w:lastRow="0" w:firstColumn="1" w:lastColumn="0" w:oddVBand="0" w:evenVBand="0" w:oddHBand="0" w:evenHBand="0" w:firstRowFirstColumn="0" w:firstRowLastColumn="0" w:lastRowFirstColumn="0" w:lastRowLastColumn="0"/>
            <w:tcBorders>
              <w:right w:val="nil"/>
              <w:insideV w:val="nil"/>
            </w:tcBorders>
            <w:shd w:fill="5B9BD5" w:val="clear"/>
            <w:vAlign w:val="center"/>
          </w:tcPr>
          <w:p>
            <w:pPr>
              <w:pStyle w:val="Normal"/>
              <w:spacing w:lineRule="auto" w:line="240" w:before="0" w:after="0"/>
              <w:jc w:val="center"/>
              <w:rPr>
                <w:b/>
                <w:b/>
                <w:bCs/>
                <w:color w:val="FFFFFF" w:themeColor="background1"/>
              </w:rPr>
            </w:pPr>
            <w:r>
              <w:rPr>
                <w:b/>
                <w:bCs/>
                <w:color w:val="FFFFFF" w:themeColor="background1"/>
              </w:rPr>
            </w:r>
          </w:p>
          <w:p>
            <w:pPr>
              <w:pStyle w:val="Normal"/>
              <w:spacing w:lineRule="auto" w:line="240" w:before="0" w:after="0"/>
              <w:jc w:val="center"/>
              <w:rPr>
                <w:b/>
                <w:b/>
                <w:bCs/>
                <w:color w:val="FFFFFF" w:themeColor="background1"/>
              </w:rPr>
            </w:pPr>
            <w:r>
              <w:rPr>
                <w:b/>
                <w:bCs/>
                <w:color w:val="FFFFFF" w:themeColor="background1"/>
              </w:rPr>
            </w:r>
          </w:p>
          <w:p>
            <w:pPr>
              <w:pStyle w:val="Normal"/>
              <w:spacing w:lineRule="auto" w:line="240" w:before="0" w:after="0"/>
              <w:jc w:val="center"/>
              <w:rPr>
                <w:b/>
                <w:b/>
                <w:bCs/>
                <w:color w:val="FFFFFF" w:themeColor="background1"/>
              </w:rPr>
            </w:pPr>
            <w:r>
              <w:rPr>
                <w:b/>
                <w:bCs/>
                <w:color w:val="FFFFFF" w:themeColor="background1"/>
              </w:rPr>
            </w:r>
          </w:p>
        </w:tc>
      </w:tr>
      <w:tr>
        <w:trPr>
          <w:cnfStyle w:val="000000100000" w:firstRow="0" w:lastRow="0" w:firstColumn="0" w:lastColumn="0" w:oddVBand="0" w:evenVBand="0" w:oddHBand="1" w:evenHBand="0" w:firstRowFirstColumn="0" w:firstRowLastColumn="0" w:lastRowFirstColumn="0" w:lastRowLastColumn="0"/>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b/>
                <w:bCs/>
                <w:color w:val="FFFFFF" w:themeColor="background1"/>
              </w:rPr>
            </w:pPr>
            <w:r>
              <w:rPr>
                <w:b/>
                <w:bCs/>
                <w:color w:val="FFFFFF" w:themeColor="background1"/>
              </w:rPr>
              <w:t>1</w:t>
            </w:r>
            <w:r>
              <w:rPr>
                <w:b/>
                <w:bCs/>
                <w:color w:val="FFFFFF" w:themeColor="background1"/>
                <w:vertAlign w:val="superscript"/>
              </w:rPr>
              <w:t>er</w:t>
            </w:r>
            <w:r>
              <w:rPr>
                <w:b/>
                <w:bCs/>
                <w:color w:val="FFFFFF" w:themeColor="background1"/>
              </w:rPr>
              <w:t xml:space="preserve"> Déplacement extérieur</w:t>
            </w:r>
          </w:p>
        </w:tc>
        <w:tc>
          <w:tcPr>
            <w:tcW w:w="7467" w:type="dxa"/>
            <w:gridSpan w:val="5"/>
            <w:tcBorders/>
            <w:shd w:color="auto" w:fill="BDD6EE" w:themeFill="accent5" w:themeFillTint="66" w:val="cle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pPr>
            <w:r>
              <w:rPr/>
              <w:t>35 €</w:t>
            </w:r>
          </w:p>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i/>
                <w:i/>
              </w:rPr>
            </w:pPr>
            <w:r>
              <w:rPr>
                <w:i/>
              </w:rPr>
              <w:t>(vétérinaire, toiletteur …)</w:t>
            </w:r>
          </w:p>
        </w:tc>
      </w:tr>
      <w:tr>
        <w:trPr/>
        <w:tc>
          <w:tcPr>
            <w:tcW w:w="2456" w:type="dxa"/>
            <w:cnfStyle w:val="001000000000" w:firstRow="0" w:lastRow="0" w:firstColumn="1" w:lastColumn="0" w:oddVBand="0" w:evenVBand="0" w:oddHBand="0" w:evenHBand="0" w:firstRowFirstColumn="0" w:firstRowLastColumn="0" w:lastRowFirstColumn="0" w:lastRowLastColumn="0"/>
            <w:tcBorders>
              <w:right w:val="nil"/>
              <w:insideV w:val="nil"/>
            </w:tcBorders>
            <w:shd w:color="auto" w:fill="8EAADB" w:themeFill="accent1" w:themeFillTint="99" w:val="clear"/>
            <w:vAlign w:val="center"/>
          </w:tcPr>
          <w:p>
            <w:pPr>
              <w:pStyle w:val="Normal"/>
              <w:spacing w:lineRule="auto" w:line="240" w:before="0" w:after="0"/>
              <w:jc w:val="center"/>
              <w:rPr>
                <w:b/>
                <w:b/>
                <w:bCs/>
                <w:color w:val="FFFFFF" w:themeColor="background1"/>
              </w:rPr>
            </w:pPr>
            <w:r>
              <w:rPr>
                <w:b/>
                <w:bCs/>
                <w:color w:val="FFFFFF" w:themeColor="background1"/>
              </w:rPr>
              <w:t>Déplacement(s)</w:t>
              <w:br/>
              <w:t>supplémentaire(s)</w:t>
            </w:r>
          </w:p>
        </w:tc>
        <w:tc>
          <w:tcPr>
            <w:tcW w:w="7467" w:type="dxa"/>
            <w:gridSpan w:val="5"/>
            <w:tcBorders/>
            <w:shd w:color="auto" w:fill="DEEAF6" w:themeFill="accent5" w:themeFillTint="33" w:val="clear"/>
            <w:vAlign w:val="cente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pPr>
            <w:r>
              <w:rPr/>
              <w:t>20 €</w:t>
            </w:r>
          </w:p>
        </w:tc>
      </w:tr>
    </w:tbl>
    <w:p>
      <w:pPr>
        <w:pStyle w:val="Normal"/>
        <w:rPr/>
      </w:pPr>
      <w:r>
        <w:rPr/>
      </w:r>
    </w:p>
    <w:p>
      <w:pPr>
        <w:pStyle w:val="Normal"/>
        <w:rPr/>
      </w:pPr>
      <w:r>
        <w:rPr/>
      </w:r>
    </w:p>
    <w:p>
      <w:pPr>
        <w:pStyle w:val="Normal"/>
        <w:rPr>
          <w:i/>
          <w:i/>
        </w:rPr>
      </w:pPr>
      <w:r>
        <w:rPr>
          <w:i/>
        </w:rPr>
        <w:t>* (TVA non applicable selon art 293b du CGI)</w:t>
      </w:r>
    </w:p>
    <w:tbl>
      <w:tblPr>
        <w:tblStyle w:val="Grilledutableau"/>
        <w:tblW w:w="10456" w:type="dxa"/>
        <w:jc w:val="center"/>
        <w:tblInd w:w="0" w:type="dxa"/>
        <w:shd w:fill="24C1EA" w:val="clear"/>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shd w:color="auto" w:fill="24C1EA" w:val="clear"/>
          </w:tcPr>
          <w:p>
            <w:pPr>
              <w:pStyle w:val="Normal"/>
              <w:spacing w:lineRule="auto" w:line="240" w:before="120" w:after="0"/>
              <w:jc w:val="center"/>
              <w:rPr>
                <w:b/>
                <w:b/>
                <w:color w:val="FFFFFF" w:themeColor="background1"/>
                <w:sz w:val="40"/>
              </w:rPr>
            </w:pPr>
            <w:r>
              <w:rPr>
                <w:b/>
                <w:color w:val="FFFFFF" w:themeColor="background1"/>
                <w:sz w:val="40"/>
              </w:rPr>
              <w:t>AUTORISATION DE SORTIE</w:t>
            </w:r>
          </w:p>
        </w:tc>
      </w:tr>
    </w:tbl>
    <w:p>
      <w:pPr>
        <w:pStyle w:val="Normal"/>
        <w:spacing w:lineRule="auto" w:line="240" w:before="0" w:after="0"/>
        <w:rPr/>
      </w:pPr>
      <w:r>
        <w:rPr/>
      </w:r>
    </w:p>
    <w:p>
      <w:pPr>
        <w:pStyle w:val="Normal"/>
        <w:spacing w:lineRule="auto" w:line="240" w:before="0" w:after="0"/>
        <w:rPr>
          <w:sz w:val="10"/>
        </w:rPr>
      </w:pPr>
      <w:r>
        <w:rPr/>
        <w:t xml:space="preserve">Je soussigné </w:t>
      </w:r>
      <w:r>
        <w:rPr>
          <w:sz w:val="10"/>
        </w:rPr>
        <w:t>…………………………………………………………………………………………………………………………………..…………………</w:t>
      </w:r>
    </w:p>
    <w:p>
      <w:pPr>
        <w:pStyle w:val="Normal"/>
        <w:spacing w:lineRule="auto" w:line="240" w:before="0" w:after="0"/>
        <w:rPr/>
      </w:pPr>
      <w:r>
        <w:rPr/>
      </w:r>
    </w:p>
    <w:p>
      <w:pPr>
        <w:pStyle w:val="Normal"/>
        <w:spacing w:lineRule="auto" w:line="240" w:before="0" w:after="0"/>
        <w:rPr/>
      </w:pPr>
      <w:r>
        <w:rPr/>
        <w:t xml:space="preserve">Être le propriétaire du chien (ou des chiens) </w:t>
      </w:r>
      <w:r>
        <w:rPr>
          <w:sz w:val="10"/>
        </w:rPr>
        <w:t>…………………………………………………………………………………………………………………………………..………………………………………………………………………………………………………………</w:t>
      </w:r>
    </w:p>
    <w:p>
      <w:pPr>
        <w:pStyle w:val="Normal"/>
        <w:spacing w:lineRule="auto" w:line="240" w:before="0" w:after="0"/>
        <w:rPr/>
      </w:pPr>
      <w:r>
        <w:rPr/>
      </w:r>
    </w:p>
    <w:p>
      <w:pPr>
        <w:pStyle w:val="Normal"/>
        <w:spacing w:lineRule="auto" w:line="240" w:before="0" w:after="0"/>
        <w:rPr/>
      </w:pPr>
      <w:r>
        <w:rPr/>
        <w:t>Donne pour consigne à AGIL CANIN 36 :</w:t>
      </w:r>
    </w:p>
    <w:p>
      <w:pPr>
        <w:pStyle w:val="Normal"/>
        <w:spacing w:lineRule="auto" w:line="240" w:before="0" w:after="0"/>
        <w:rPr/>
      </w:pPr>
      <w:r>
        <w:rPr/>
      </w:r>
    </w:p>
    <w:p>
      <w:pPr>
        <w:pStyle w:val="Normal"/>
        <w:spacing w:lineRule="auto" w:line="240" w:before="0" w:after="0"/>
        <w:rPr/>
      </w:pPr>
      <w:r>
        <w:rPr/>
      </w:r>
    </w:p>
    <w:p>
      <w:pPr>
        <w:pStyle w:val="Normal"/>
        <w:ind w:left="708" w:hanging="0"/>
        <w:rPr/>
      </w:pPr>
      <w:r>
        <w:rPr>
          <w:rFonts w:eastAsia="Wingdings" w:cs="Wingdings" w:ascii="Wingdings" w:hAnsi="Wingdings"/>
        </w:rPr>
        <w:t></w:t>
      </w:r>
      <w:r>
        <w:rPr/>
        <w:t xml:space="preserve"> </w:t>
      </w:r>
      <w:r>
        <w:rPr/>
        <w:t>Autorise mon chien à sortir en compagnie d’autres chiens, tout en connaissance de causes : incidents     pouvant survenir lors des promenades (bagarres ou accrochage), blessures dans le jeu.</w:t>
      </w:r>
    </w:p>
    <w:p>
      <w:pPr>
        <w:pStyle w:val="Normal"/>
        <w:rPr/>
      </w:pPr>
      <w:r>
        <w:rPr/>
      </w:r>
    </w:p>
    <w:p>
      <w:pPr>
        <w:pStyle w:val="Normal"/>
        <w:ind w:firstLine="708"/>
        <w:rPr/>
      </w:pPr>
      <w:r>
        <w:rPr>
          <w:rFonts w:eastAsia="Wingdings" w:cs="Wingdings" w:ascii="Wingdings" w:hAnsi="Wingdings"/>
        </w:rPr>
        <w:t></w:t>
      </w:r>
      <w:r>
        <w:rPr/>
        <w:t xml:space="preserve"> </w:t>
      </w:r>
      <w:r>
        <w:rPr/>
        <w:t xml:space="preserve">N’autorise pas mon chien à sortir avec d’autres chiens </w:t>
      </w:r>
      <w:r>
        <w:rPr>
          <w:color w:val="FF0000"/>
        </w:rPr>
        <w:t>(voir tarification « </w:t>
      </w:r>
      <w:r>
        <w:rPr>
          <w:i/>
          <w:color w:val="FF0000"/>
        </w:rPr>
        <w:t>sortie individuelle</w:t>
      </w:r>
      <w:r>
        <w:rPr>
          <w:color w:val="FF0000"/>
        </w:rPr>
        <w:t> »)</w:t>
      </w:r>
    </w:p>
    <w:p>
      <w:pPr>
        <w:pStyle w:val="Normal"/>
        <w:pBdr>
          <w:bottom w:val="single" w:sz="6" w:space="1" w:color="000000"/>
        </w:pBdr>
        <w:rPr/>
      </w:pPr>
      <w:r>
        <w:rPr/>
      </w:r>
    </w:p>
    <w:p>
      <w:pPr>
        <w:pStyle w:val="Normal"/>
        <w:rPr/>
      </w:pPr>
      <w:r>
        <w:rPr/>
      </w:r>
    </w:p>
    <w:p>
      <w:pPr>
        <w:pStyle w:val="Normal"/>
        <w:rPr/>
      </w:pPr>
      <w:r>
        <w:rPr/>
        <w:t>Les présentes conditions de prestation ont été élaborées par l’entreprise « AGIL CANIN 36 ».</w:t>
      </w:r>
    </w:p>
    <w:p>
      <w:pPr>
        <w:pStyle w:val="Normal"/>
        <w:rPr/>
      </w:pPr>
      <w:r>
        <w:rPr/>
        <w:t>Elles prennent effet à compter de la date d’acceptation du présent règlement par le client et restent valables tant que n’apparait de modification apportée au texte.</w:t>
      </w:r>
    </w:p>
    <w:p>
      <w:pPr>
        <w:pStyle w:val="Normal"/>
        <w:rPr/>
      </w:pPr>
      <w:r>
        <w:rPr/>
      </w:r>
    </w:p>
    <w:p>
      <w:pPr>
        <w:pStyle w:val="Normal"/>
        <w:ind w:left="708" w:hanging="0"/>
        <w:rPr/>
      </w:pPr>
      <w:r>
        <w:rPr/>
        <w:t xml:space="preserve">Nom du signataire : </w:t>
      </w:r>
      <w:r>
        <w:rPr>
          <w:sz w:val="10"/>
        </w:rPr>
        <w:t>………………………………………………………………………………</w:t>
      </w:r>
    </w:p>
    <w:p>
      <w:pPr>
        <w:pStyle w:val="Normal"/>
        <w:ind w:left="708" w:hanging="0"/>
        <w:rPr/>
      </w:pPr>
      <w:r>
        <w:rPr/>
        <w:t>Fait à :</w:t>
        <w:tab/>
      </w:r>
      <w:r>
        <w:rPr>
          <w:sz w:val="10"/>
        </w:rPr>
        <w:t>………………………………………………………………………</w:t>
      </w:r>
    </w:p>
    <w:p>
      <w:pPr>
        <w:pStyle w:val="Normal"/>
        <w:ind w:left="708" w:hanging="0"/>
        <w:rPr/>
      </w:pPr>
      <w:r>
        <w:rPr/>
        <w:t xml:space="preserve">Le : </w:t>
      </w:r>
      <w:r>
        <w:rPr>
          <w:sz w:val="10"/>
        </w:rPr>
        <w:t>…………………………</w:t>
      </w:r>
      <w:r>
        <w:rPr>
          <w:sz w:val="24"/>
        </w:rPr>
        <w:t>/</w:t>
      </w:r>
      <w:r>
        <w:rPr>
          <w:sz w:val="10"/>
        </w:rPr>
        <w:t>…………………………</w:t>
      </w:r>
      <w:r>
        <w:rPr>
          <w:sz w:val="24"/>
        </w:rPr>
        <w:t>/</w:t>
      </w:r>
      <w:r>
        <w:rPr>
          <w:sz w:val="10"/>
        </w:rPr>
        <w:t>…………………………</w:t>
      </w:r>
    </w:p>
    <w:p>
      <w:pPr>
        <w:pStyle w:val="Normal"/>
        <w:rPr>
          <w:b/>
          <w:b/>
          <w:color w:val="FF0000"/>
        </w:rPr>
      </w:pPr>
      <w:r>
        <w:rPr>
          <w:b/>
          <w:color w:val="FF0000"/>
        </w:rPr>
      </w:r>
    </w:p>
    <w:p>
      <w:pPr>
        <w:pStyle w:val="Normal"/>
        <w:rPr>
          <w:i/>
          <w:i/>
        </w:rPr>
      </w:pPr>
      <w:r>
        <w:rPr>
          <w:b/>
          <w:color w:val="FF0000"/>
        </w:rPr>
        <w:tab/>
        <w:t xml:space="preserve">Lu &amp; approuvé </w:t>
      </w:r>
      <w:r>
        <w:rPr>
          <w:i/>
        </w:rPr>
        <w:t>(ceci atteste la prise de connaissance et acception entière du livret d’accueil)</w:t>
      </w:r>
    </w:p>
    <w:p>
      <w:pPr>
        <w:pStyle w:val="Normal"/>
        <w:ind w:left="708" w:hanging="0"/>
        <w:rPr/>
      </w:pPr>
      <w:r>
        <w:rPr/>
        <w:t xml:space="preserve">Signature </w:t>
      </w:r>
    </w:p>
    <w:p>
      <w:pPr>
        <w:pStyle w:val="Normal"/>
        <w:rPr>
          <w:b/>
          <w:b/>
          <w:color w:val="FF0000"/>
        </w:rPr>
      </w:pPr>
      <w:r>
        <w:rPr>
          <w:b/>
          <w:color w:val="FF0000"/>
        </w:rPr>
      </w:r>
    </w:p>
    <w:p>
      <w:pPr>
        <w:pStyle w:val="Normal"/>
        <w:rPr>
          <w:b/>
          <w:b/>
          <w:color w:val="FF0000"/>
        </w:rPr>
      </w:pPr>
      <w:r>
        <w:rPr>
          <w:b/>
          <w:color w:val="FF0000"/>
        </w:rPr>
      </w:r>
    </w:p>
    <w:p>
      <w:pPr>
        <w:pStyle w:val="Normal"/>
        <w:rPr>
          <w:b/>
          <w:b/>
          <w:color w:val="FF0000"/>
          <w:sz w:val="2"/>
        </w:rPr>
      </w:pPr>
      <w:r>
        <w:rPr>
          <w:b/>
          <w:color w:val="FF0000"/>
          <w:sz w:val="2"/>
        </w:rPr>
      </w:r>
    </w:p>
    <w:tbl>
      <w:tblPr>
        <w:tblStyle w:val="Grilledutableau"/>
        <w:tblW w:w="10456" w:type="dxa"/>
        <w:jc w:val="center"/>
        <w:tblInd w:w="0" w:type="dxa"/>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shd w:fill="auto" w:val="clear"/>
          </w:tcPr>
          <w:p>
            <w:pPr>
              <w:pStyle w:val="Normal"/>
              <w:spacing w:lineRule="auto" w:line="240" w:before="0" w:after="0"/>
              <w:rPr>
                <w:b/>
                <w:b/>
                <w:color w:val="000000" w:themeColor="text1"/>
                <w:u w:val="single"/>
              </w:rPr>
            </w:pPr>
            <w:r>
              <w:rPr>
                <w:b/>
                <w:color w:val="000000" w:themeColor="text1"/>
                <w:u w:val="single"/>
              </w:rPr>
              <w:t>Observations AGIL CANIN 36 :</w:t>
            </w:r>
          </w:p>
          <w:p>
            <w:pPr>
              <w:pStyle w:val="Normal"/>
              <w:spacing w:lineRule="auto" w:line="240" w:before="0" w:after="0"/>
              <w:rPr>
                <w:b/>
                <w:b/>
                <w:color w:val="FF0000"/>
              </w:rPr>
            </w:pPr>
            <w:r>
              <w:rPr>
                <w:b/>
                <w:color w:val="FF0000"/>
              </w:rPr>
            </w:r>
          </w:p>
          <w:p>
            <w:pPr>
              <w:pStyle w:val="Normal"/>
              <w:spacing w:lineRule="auto" w:line="240" w:before="0" w:after="0"/>
              <w:rPr>
                <w:b/>
                <w:b/>
                <w:color w:val="FF0000"/>
              </w:rPr>
            </w:pPr>
            <w:r>
              <w:rPr>
                <w:b/>
                <w:color w:val="FF0000"/>
              </w:rPr>
            </w:r>
          </w:p>
          <w:p>
            <w:pPr>
              <w:pStyle w:val="Normal"/>
              <w:spacing w:lineRule="auto" w:line="240" w:before="0" w:after="0"/>
              <w:rPr>
                <w:b/>
                <w:b/>
                <w:color w:val="FF0000"/>
              </w:rPr>
            </w:pPr>
            <w:r>
              <w:rPr>
                <w:b/>
                <w:color w:val="FF0000"/>
              </w:rPr>
            </w:r>
          </w:p>
        </w:tc>
      </w:tr>
    </w:tbl>
    <w:p>
      <w:pPr>
        <w:pStyle w:val="Normal"/>
        <w:spacing w:before="0" w:after="160"/>
        <w:rPr/>
      </w:pPr>
      <w:r>
        <w:rPr/>
      </w:r>
    </w:p>
    <w:sectPr>
      <w:headerReference w:type="default" r:id="rId4"/>
      <w:footerReference w:type="default" r:id="rId5"/>
      <w:type w:val="nextPage"/>
      <w:pgSz w:w="11906" w:h="16838"/>
      <w:pgMar w:left="720" w:right="720" w:header="170" w:top="567" w:footer="283"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drawing>
        <wp:inline distT="0" distB="0" distL="0" distR="0">
          <wp:extent cx="6637020" cy="1097280"/>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1"/>
                  <a:stretch>
                    <a:fillRect/>
                  </a:stretch>
                </pic:blipFill>
                <pic:spPr bwMode="auto">
                  <a:xfrm>
                    <a:off x="0" y="0"/>
                    <a:ext cx="6637020" cy="109728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lineRule="auto" w:line="480"/>
      <w:jc w:val="center"/>
      <w:rPr/>
    </w:pPr>
    <w:r>
      <w:rPr/>
      <w:drawing>
        <wp:inline distT="0" distB="0" distL="0" distR="0">
          <wp:extent cx="1240155" cy="125984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1"/>
                  <a:stretch>
                    <a:fillRect/>
                  </a:stretch>
                </pic:blipFill>
                <pic:spPr bwMode="auto">
                  <a:xfrm>
                    <a:off x="0" y="0"/>
                    <a:ext cx="1240155" cy="12598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2.8pt;height:12.8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sz w:val="19"/>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bb5918"/>
    <w:rPr/>
  </w:style>
  <w:style w:type="character" w:styleId="PieddepageCar" w:customStyle="1">
    <w:name w:val="Pied de page Car"/>
    <w:basedOn w:val="DefaultParagraphFont"/>
    <w:link w:val="Pieddepage"/>
    <w:uiPriority w:val="99"/>
    <w:qFormat/>
    <w:rsid w:val="00bb5918"/>
    <w:rPr/>
  </w:style>
  <w:style w:type="character" w:styleId="TextedebullesCar" w:customStyle="1">
    <w:name w:val="Texte de bulles Car"/>
    <w:basedOn w:val="DefaultParagraphFont"/>
    <w:link w:val="Textedebulles"/>
    <w:uiPriority w:val="99"/>
    <w:semiHidden/>
    <w:qFormat/>
    <w:rsid w:val="00f94887"/>
    <w:rPr>
      <w:rFonts w:ascii="Tahoma" w:hAnsi="Tahoma" w:cs="Tahoma"/>
      <w:sz w:val="16"/>
      <w:szCs w:val="16"/>
    </w:rPr>
  </w:style>
  <w:style w:type="character" w:styleId="ListLabel1">
    <w:name w:val="ListLabel 1"/>
    <w:qFormat/>
    <w:rPr>
      <w:color w:val="auto"/>
      <w:sz w:val="19"/>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Symbol"/>
      <w:color w:val="auto"/>
      <w:sz w:val="19"/>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color w:val="auto"/>
      <w:sz w:val="19"/>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color w:val="auto"/>
      <w:sz w:val="19"/>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color w:val="auto"/>
      <w:sz w:val="19"/>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color w:val="auto"/>
      <w:sz w:val="19"/>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color w:val="auto"/>
      <w:sz w:val="19"/>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color w:val="auto"/>
      <w:sz w:val="19"/>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color w:val="auto"/>
      <w:sz w:val="19"/>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color w:val="auto"/>
      <w:sz w:val="19"/>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color w:val="auto"/>
      <w:sz w:val="19"/>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color w:val="auto"/>
      <w:sz w:val="19"/>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color w:val="auto"/>
      <w:sz w:val="19"/>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color w:val="auto"/>
      <w:sz w:val="19"/>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color w:val="auto"/>
      <w:sz w:val="19"/>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color w:val="auto"/>
      <w:sz w:val="19"/>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color w:val="auto"/>
      <w:sz w:val="19"/>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color w:val="auto"/>
      <w:sz w:val="19"/>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bb591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bb5918"/>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d154fc"/>
    <w:pPr>
      <w:spacing w:before="0" w:after="160"/>
      <w:ind w:left="720" w:hanging="0"/>
      <w:contextualSpacing/>
    </w:pPr>
    <w:rPr/>
  </w:style>
  <w:style w:type="paragraph" w:styleId="BalloonText">
    <w:name w:val="Balloon Text"/>
    <w:basedOn w:val="Normal"/>
    <w:link w:val="TextedebullesCar"/>
    <w:uiPriority w:val="99"/>
    <w:semiHidden/>
    <w:unhideWhenUsed/>
    <w:qFormat/>
    <w:rsid w:val="00f94887"/>
    <w:pPr>
      <w:spacing w:lineRule="auto" w:line="240" w:before="0" w:after="0"/>
    </w:pPr>
    <w:rPr>
      <w:rFonts w:ascii="Tahoma" w:hAnsi="Tahoma" w:cs="Tahoma"/>
      <w:sz w:val="16"/>
      <w:szCs w:val="1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15139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5DarkAccent5">
    <w:name w:val="Grid Table 5 Dark Accent 5"/>
    <w:basedOn w:val="TableauNormal"/>
    <w:uiPriority w:val="50"/>
    <w:rsid w:val="00530a76"/>
    <w:pPr>
      <w:spacing w:after="0"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_rels/numbering.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LibreOffice/6.1.3.2$Windows_x86 LibreOffice_project/86daf60bf00efa86ad547e59e09d6bb77c699acb</Application>
  <Pages>4</Pages>
  <Words>987</Words>
  <Characters>5587</Characters>
  <CharactersWithSpaces>6508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2018-03-01T14:58:00Z</dcterms:created>
  <dc:creator>Admin</dc:creator>
  <dc:description/>
  <dc:language>fr-FR</dc:language>
  <cp:lastModifiedBy/>
  <cp:lastPrinted>2022-01-11T10:55:55Z</cp:lastPrinted>
  <dcterms:modified xsi:type="dcterms:W3CDTF">2022-12-18T11:19:31Z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